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ED05A5" w14:textId="08D0E9BA" w:rsidR="00863B00" w:rsidRDefault="00863B00" w:rsidP="00863B00">
      <w:pPr>
        <w:pStyle w:val="Title"/>
        <w:spacing w:after="600" w:line="720" w:lineRule="auto"/>
      </w:pPr>
      <w:r>
        <w:t xml:space="preserve">ANA535: Laboratory – </w:t>
      </w:r>
      <w:r w:rsidR="00D526D5">
        <w:t>I</w:t>
      </w:r>
      <w:r>
        <w:t xml:space="preserve">II </w:t>
      </w:r>
      <w:r w:rsidR="000248D3">
        <w:t xml:space="preserve">Written </w:t>
      </w:r>
      <w:r>
        <w:t>Report</w:t>
      </w:r>
    </w:p>
    <w:p w14:paraId="6483195F" w14:textId="1C9CC1D9" w:rsidR="00863B00" w:rsidRDefault="00E01F78" w:rsidP="00863B00">
      <w:pPr>
        <w:pStyle w:val="Heading1"/>
        <w:spacing w:after="2760" w:line="480" w:lineRule="auto"/>
        <w:jc w:val="center"/>
      </w:pPr>
      <w:r>
        <w:t xml:space="preserve">Regression </w:t>
      </w:r>
      <w:r w:rsidR="00304D41">
        <w:t>and Smoothing-Based Forecasting</w:t>
      </w:r>
    </w:p>
    <w:p w14:paraId="35F4BAFE" w14:textId="77777777" w:rsidR="00863B00" w:rsidRPr="00863B00" w:rsidRDefault="00863B00" w:rsidP="00863B00">
      <w:pPr>
        <w:rPr>
          <w:rFonts w:ascii="MS Reference Sans Serif" w:hAnsi="MS Reference Sans Serif"/>
        </w:rPr>
      </w:pPr>
      <w:r w:rsidRPr="00863B00">
        <w:rPr>
          <w:rFonts w:ascii="MS Reference Sans Serif" w:hAnsi="MS Reference Sans Serif"/>
        </w:rPr>
        <w:t>Submitted by:</w:t>
      </w:r>
    </w:p>
    <w:p w14:paraId="08B66A6F" w14:textId="77777777" w:rsidR="00863B00" w:rsidRPr="00863B00" w:rsidRDefault="00863B00" w:rsidP="00863B00">
      <w:pPr>
        <w:spacing w:after="0" w:line="240" w:lineRule="auto"/>
        <w:rPr>
          <w:rFonts w:ascii="MS Reference Sans Serif" w:hAnsi="MS Reference Sans Serif"/>
        </w:rPr>
      </w:pPr>
      <w:r w:rsidRPr="00863B00">
        <w:rPr>
          <w:rFonts w:ascii="MS Reference Sans Serif" w:hAnsi="MS Reference Sans Serif"/>
        </w:rPr>
        <w:t>Naresh Anbazhagan</w:t>
      </w:r>
    </w:p>
    <w:p w14:paraId="591DD4BA" w14:textId="77777777" w:rsidR="00863B00" w:rsidRPr="00863B00" w:rsidRDefault="00863B00" w:rsidP="00863B00">
      <w:pPr>
        <w:spacing w:line="240" w:lineRule="auto"/>
        <w:rPr>
          <w:rFonts w:ascii="MS Reference Sans Serif" w:hAnsi="MS Reference Sans Serif"/>
        </w:rPr>
      </w:pPr>
      <w:r w:rsidRPr="00863B00">
        <w:rPr>
          <w:rFonts w:ascii="MS Reference Sans Serif" w:hAnsi="MS Reference Sans Serif"/>
        </w:rPr>
        <w:t>Graduate Student, M.S. in Data Analytics</w:t>
      </w:r>
    </w:p>
    <w:p w14:paraId="6876CA72" w14:textId="77777777" w:rsidR="00863B00" w:rsidRPr="00863B00" w:rsidRDefault="00863B00" w:rsidP="00863B00">
      <w:pPr>
        <w:rPr>
          <w:rFonts w:ascii="MS Reference Sans Serif" w:hAnsi="MS Reference Sans Serif"/>
        </w:rPr>
      </w:pPr>
    </w:p>
    <w:p w14:paraId="30416051" w14:textId="77777777" w:rsidR="00863B00" w:rsidRPr="00863B00" w:rsidRDefault="00863B00" w:rsidP="00863B00">
      <w:pPr>
        <w:rPr>
          <w:rFonts w:ascii="MS Reference Sans Serif" w:hAnsi="MS Reference Sans Serif"/>
        </w:rPr>
      </w:pPr>
      <w:r w:rsidRPr="00863B00">
        <w:rPr>
          <w:rFonts w:ascii="MS Reference Sans Serif" w:hAnsi="MS Reference Sans Serif"/>
        </w:rPr>
        <w:t>Course:</w:t>
      </w:r>
    </w:p>
    <w:p w14:paraId="5718C24A" w14:textId="61CE800E" w:rsidR="00863B00" w:rsidRDefault="00863B00" w:rsidP="00863B00">
      <w:pPr>
        <w:rPr>
          <w:rFonts w:ascii="MS Reference Sans Serif" w:hAnsi="MS Reference Sans Serif"/>
        </w:rPr>
      </w:pPr>
      <w:r w:rsidRPr="00863B00">
        <w:rPr>
          <w:rFonts w:ascii="MS Reference Sans Serif" w:hAnsi="MS Reference Sans Serif"/>
        </w:rPr>
        <w:t>ANA 535 – Forecasting</w:t>
      </w:r>
    </w:p>
    <w:p w14:paraId="4BBE4A26" w14:textId="148D2F89" w:rsidR="00E77EBC" w:rsidRDefault="00E77EBC" w:rsidP="00863B00">
      <w:pPr>
        <w:rPr>
          <w:rFonts w:ascii="MS Reference Sans Serif" w:hAnsi="MS Reference Sans Serif"/>
        </w:rPr>
      </w:pPr>
      <w:r>
        <w:rPr>
          <w:rFonts w:ascii="MS Reference Sans Serif" w:hAnsi="MS Reference Sans Serif"/>
        </w:rPr>
        <w:t>Instructor:</w:t>
      </w:r>
    </w:p>
    <w:p w14:paraId="5418BCD3" w14:textId="1DC5F566" w:rsidR="00E77EBC" w:rsidRPr="00863B00" w:rsidRDefault="00E77EBC" w:rsidP="00863B00">
      <w:pPr>
        <w:rPr>
          <w:rFonts w:ascii="MS Reference Sans Serif" w:hAnsi="MS Reference Sans Serif"/>
        </w:rPr>
      </w:pPr>
      <w:r>
        <w:rPr>
          <w:rFonts w:ascii="MS Reference Sans Serif" w:hAnsi="MS Reference Sans Serif"/>
        </w:rPr>
        <w:t>Dr. Marvine Hamner</w:t>
      </w:r>
    </w:p>
    <w:p w14:paraId="6BE279EE" w14:textId="77777777" w:rsidR="00863B00" w:rsidRPr="00863B00" w:rsidRDefault="00863B00" w:rsidP="00863B00">
      <w:pPr>
        <w:rPr>
          <w:rFonts w:ascii="MS Reference Sans Serif" w:hAnsi="MS Reference Sans Serif"/>
        </w:rPr>
      </w:pPr>
    </w:p>
    <w:p w14:paraId="0EE6EDBE" w14:textId="77777777" w:rsidR="00863B00" w:rsidRDefault="00863B00" w:rsidP="00863B00">
      <w:pPr>
        <w:spacing w:after="0" w:line="360" w:lineRule="auto"/>
        <w:rPr>
          <w:rFonts w:ascii="MS Reference Sans Serif" w:hAnsi="MS Reference Sans Serif"/>
        </w:rPr>
      </w:pPr>
      <w:r w:rsidRPr="00863B00">
        <w:rPr>
          <w:rFonts w:ascii="MS Reference Sans Serif" w:hAnsi="MS Reference Sans Serif"/>
        </w:rPr>
        <w:t>Date:</w:t>
      </w:r>
    </w:p>
    <w:p w14:paraId="3DB843A6" w14:textId="0AE2F16D" w:rsidR="00863B00" w:rsidRDefault="00E01F78" w:rsidP="00920270">
      <w:pPr>
        <w:spacing w:after="2280" w:line="360" w:lineRule="auto"/>
        <w:rPr>
          <w:rFonts w:ascii="MS Reference Sans Serif" w:hAnsi="MS Reference Sans Serif"/>
        </w:rPr>
      </w:pPr>
      <w:r>
        <w:rPr>
          <w:rFonts w:ascii="MS Reference Sans Serif" w:hAnsi="MS Reference Sans Serif"/>
        </w:rPr>
        <w:t>May 0</w:t>
      </w:r>
      <w:r w:rsidR="00106DC3">
        <w:rPr>
          <w:rFonts w:ascii="MS Reference Sans Serif" w:hAnsi="MS Reference Sans Serif"/>
        </w:rPr>
        <w:t>4</w:t>
      </w:r>
      <w:r>
        <w:rPr>
          <w:rFonts w:ascii="MS Reference Sans Serif" w:hAnsi="MS Reference Sans Serif"/>
        </w:rPr>
        <w:t>,</w:t>
      </w:r>
      <w:r w:rsidR="00863B00" w:rsidRPr="00863B00">
        <w:rPr>
          <w:rFonts w:ascii="MS Reference Sans Serif" w:hAnsi="MS Reference Sans Serif"/>
        </w:rPr>
        <w:t xml:space="preserve"> 2025</w:t>
      </w:r>
    </w:p>
    <w:p w14:paraId="3C580694" w14:textId="18013DED" w:rsidR="00863B00" w:rsidRDefault="00863B00" w:rsidP="00920270">
      <w:pPr>
        <w:pStyle w:val="Heading1"/>
        <w:spacing w:before="2040" w:after="480" w:line="480" w:lineRule="auto"/>
      </w:pPr>
      <w: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6120"/>
        <w:gridCol w:w="2695"/>
      </w:tblGrid>
      <w:tr w:rsidR="00863B00" w14:paraId="526490D5" w14:textId="77777777" w:rsidTr="00531265">
        <w:tc>
          <w:tcPr>
            <w:tcW w:w="535" w:type="dxa"/>
          </w:tcPr>
          <w:p w14:paraId="65F6749A" w14:textId="6E07B523" w:rsidR="00920270" w:rsidRPr="00853A35" w:rsidRDefault="0092027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1</w:t>
            </w:r>
          </w:p>
        </w:tc>
        <w:tc>
          <w:tcPr>
            <w:tcW w:w="6120" w:type="dxa"/>
          </w:tcPr>
          <w:p w14:paraId="2BFBE46A" w14:textId="61C3AA0B" w:rsidR="00863B00" w:rsidRPr="00853A35" w:rsidRDefault="00863B0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Executive Summary</w:t>
            </w:r>
          </w:p>
        </w:tc>
        <w:tc>
          <w:tcPr>
            <w:tcW w:w="2695" w:type="dxa"/>
          </w:tcPr>
          <w:p w14:paraId="797681F5" w14:textId="1C3943D4" w:rsidR="00863B00" w:rsidRPr="00853A35" w:rsidRDefault="008909C1"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1</w:t>
            </w:r>
          </w:p>
        </w:tc>
      </w:tr>
      <w:tr w:rsidR="00863B00" w14:paraId="15326F84" w14:textId="77777777" w:rsidTr="00531265">
        <w:tc>
          <w:tcPr>
            <w:tcW w:w="535" w:type="dxa"/>
          </w:tcPr>
          <w:p w14:paraId="5B34B60F" w14:textId="38BCFB6C" w:rsidR="00863B00" w:rsidRPr="00853A35" w:rsidRDefault="0092027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2</w:t>
            </w:r>
          </w:p>
        </w:tc>
        <w:tc>
          <w:tcPr>
            <w:tcW w:w="6120" w:type="dxa"/>
          </w:tcPr>
          <w:p w14:paraId="77152CBE" w14:textId="2A5F4AFA" w:rsidR="00863B00" w:rsidRPr="00853A35" w:rsidRDefault="00863B0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Introduction</w:t>
            </w:r>
          </w:p>
        </w:tc>
        <w:tc>
          <w:tcPr>
            <w:tcW w:w="2695" w:type="dxa"/>
          </w:tcPr>
          <w:p w14:paraId="02626E69" w14:textId="5BEBD1AA" w:rsidR="00863B00" w:rsidRPr="00853A35" w:rsidRDefault="008909C1"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2</w:t>
            </w:r>
          </w:p>
        </w:tc>
      </w:tr>
      <w:tr w:rsidR="00863B00" w14:paraId="0C6642C5" w14:textId="77777777" w:rsidTr="00531265">
        <w:tc>
          <w:tcPr>
            <w:tcW w:w="535" w:type="dxa"/>
          </w:tcPr>
          <w:p w14:paraId="01C8187E" w14:textId="450633E1" w:rsidR="00863B00" w:rsidRPr="00853A35" w:rsidRDefault="0092027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3</w:t>
            </w:r>
          </w:p>
        </w:tc>
        <w:tc>
          <w:tcPr>
            <w:tcW w:w="6120" w:type="dxa"/>
          </w:tcPr>
          <w:p w14:paraId="4AECC55D" w14:textId="1039503E" w:rsidR="00863B00" w:rsidRPr="00853A35" w:rsidRDefault="00863B0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Methods</w:t>
            </w:r>
          </w:p>
        </w:tc>
        <w:tc>
          <w:tcPr>
            <w:tcW w:w="2695" w:type="dxa"/>
          </w:tcPr>
          <w:p w14:paraId="785C6A48" w14:textId="00D742B3" w:rsidR="00863B00" w:rsidRPr="00853A35" w:rsidRDefault="008909C1"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3</w:t>
            </w:r>
          </w:p>
        </w:tc>
      </w:tr>
      <w:tr w:rsidR="00863B00" w14:paraId="07C6E956" w14:textId="77777777" w:rsidTr="00531265">
        <w:tc>
          <w:tcPr>
            <w:tcW w:w="535" w:type="dxa"/>
          </w:tcPr>
          <w:p w14:paraId="2EBF7392" w14:textId="1A0109D2" w:rsidR="00863B00" w:rsidRPr="00853A35" w:rsidRDefault="0092027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4</w:t>
            </w:r>
          </w:p>
        </w:tc>
        <w:tc>
          <w:tcPr>
            <w:tcW w:w="6120" w:type="dxa"/>
          </w:tcPr>
          <w:p w14:paraId="4A1C47B9" w14:textId="74605590" w:rsidR="00863B00" w:rsidRPr="00853A35" w:rsidRDefault="00863B0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Observations</w:t>
            </w:r>
          </w:p>
        </w:tc>
        <w:tc>
          <w:tcPr>
            <w:tcW w:w="2695" w:type="dxa"/>
          </w:tcPr>
          <w:p w14:paraId="39F85AFA" w14:textId="2E5862AF" w:rsidR="00863B00" w:rsidRPr="00853A35" w:rsidRDefault="00106DC3"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6</w:t>
            </w:r>
          </w:p>
        </w:tc>
      </w:tr>
      <w:tr w:rsidR="00863B00" w14:paraId="39AD6C71" w14:textId="77777777" w:rsidTr="00531265">
        <w:tc>
          <w:tcPr>
            <w:tcW w:w="535" w:type="dxa"/>
          </w:tcPr>
          <w:p w14:paraId="75B1FCA7" w14:textId="34E270EA" w:rsidR="00863B00" w:rsidRPr="00853A35" w:rsidRDefault="0092027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5</w:t>
            </w:r>
          </w:p>
        </w:tc>
        <w:tc>
          <w:tcPr>
            <w:tcW w:w="6120" w:type="dxa"/>
          </w:tcPr>
          <w:p w14:paraId="74F24AC7" w14:textId="01C174FF" w:rsidR="00863B00" w:rsidRPr="00853A35" w:rsidRDefault="00863B0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Results</w:t>
            </w:r>
          </w:p>
        </w:tc>
        <w:tc>
          <w:tcPr>
            <w:tcW w:w="2695" w:type="dxa"/>
          </w:tcPr>
          <w:p w14:paraId="0E2B9986" w14:textId="0413CD63" w:rsidR="00863B00" w:rsidRPr="00853A35" w:rsidRDefault="00106DC3"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9</w:t>
            </w:r>
          </w:p>
        </w:tc>
      </w:tr>
      <w:tr w:rsidR="00863B00" w14:paraId="301F36BF" w14:textId="77777777" w:rsidTr="00531265">
        <w:tc>
          <w:tcPr>
            <w:tcW w:w="535" w:type="dxa"/>
          </w:tcPr>
          <w:p w14:paraId="6D99C11F" w14:textId="74101AB2" w:rsidR="00863B00" w:rsidRPr="00853A35" w:rsidRDefault="0092027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6</w:t>
            </w:r>
          </w:p>
        </w:tc>
        <w:tc>
          <w:tcPr>
            <w:tcW w:w="6120" w:type="dxa"/>
          </w:tcPr>
          <w:p w14:paraId="4D25FED2" w14:textId="48367E58" w:rsidR="00863B00" w:rsidRPr="00853A35" w:rsidRDefault="00863B0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Discussion</w:t>
            </w:r>
          </w:p>
        </w:tc>
        <w:tc>
          <w:tcPr>
            <w:tcW w:w="2695" w:type="dxa"/>
          </w:tcPr>
          <w:p w14:paraId="45AD9AFA" w14:textId="7EC2F257" w:rsidR="00863B00" w:rsidRPr="00853A35" w:rsidRDefault="00B10C2C"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12</w:t>
            </w:r>
          </w:p>
        </w:tc>
      </w:tr>
      <w:tr w:rsidR="00B10C2C" w14:paraId="5BBC484D" w14:textId="77777777" w:rsidTr="00531265">
        <w:tc>
          <w:tcPr>
            <w:tcW w:w="535" w:type="dxa"/>
          </w:tcPr>
          <w:p w14:paraId="154FF941" w14:textId="612E98FF" w:rsidR="00B10C2C" w:rsidRPr="00853A35" w:rsidRDefault="00B10C2C" w:rsidP="00920270">
            <w:pPr>
              <w:spacing w:before="240" w:line="480" w:lineRule="auto"/>
              <w:rPr>
                <w:rFonts w:ascii="MS Reference Sans Serif" w:hAnsi="MS Reference Sans Serif" w:cs="Microsoft Sans Serif"/>
              </w:rPr>
            </w:pPr>
            <w:r>
              <w:rPr>
                <w:rFonts w:ascii="MS Reference Sans Serif" w:hAnsi="MS Reference Sans Serif" w:cs="Microsoft Sans Serif"/>
              </w:rPr>
              <w:t>7</w:t>
            </w:r>
          </w:p>
        </w:tc>
        <w:tc>
          <w:tcPr>
            <w:tcW w:w="6120" w:type="dxa"/>
          </w:tcPr>
          <w:p w14:paraId="3819FA65" w14:textId="0E3E5B3C" w:rsidR="00B10C2C" w:rsidRPr="00853A35" w:rsidRDefault="00B10C2C" w:rsidP="00920270">
            <w:pPr>
              <w:spacing w:before="240" w:line="480" w:lineRule="auto"/>
              <w:rPr>
                <w:rFonts w:ascii="MS Reference Sans Serif" w:hAnsi="MS Reference Sans Serif" w:cs="Microsoft Sans Serif"/>
              </w:rPr>
            </w:pPr>
            <w:r>
              <w:rPr>
                <w:rFonts w:ascii="MS Reference Sans Serif" w:hAnsi="MS Reference Sans Serif" w:cs="Microsoft Sans Serif"/>
              </w:rPr>
              <w:t>Conclusion</w:t>
            </w:r>
          </w:p>
        </w:tc>
        <w:tc>
          <w:tcPr>
            <w:tcW w:w="2695" w:type="dxa"/>
          </w:tcPr>
          <w:p w14:paraId="57A7CEFB" w14:textId="616D60A1" w:rsidR="00B10C2C" w:rsidRDefault="00B10C2C"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14</w:t>
            </w:r>
          </w:p>
        </w:tc>
      </w:tr>
      <w:tr w:rsidR="00863B00" w14:paraId="03C2C0AA" w14:textId="77777777" w:rsidTr="00531265">
        <w:tc>
          <w:tcPr>
            <w:tcW w:w="535" w:type="dxa"/>
          </w:tcPr>
          <w:p w14:paraId="1A8C76D5" w14:textId="4B066533" w:rsidR="00863B00" w:rsidRPr="00853A35" w:rsidRDefault="00B10C2C" w:rsidP="00920270">
            <w:pPr>
              <w:spacing w:before="240" w:line="480" w:lineRule="auto"/>
              <w:rPr>
                <w:rFonts w:ascii="MS Reference Sans Serif" w:hAnsi="MS Reference Sans Serif" w:cs="Microsoft Sans Serif"/>
              </w:rPr>
            </w:pPr>
            <w:r>
              <w:rPr>
                <w:rFonts w:ascii="MS Reference Sans Serif" w:hAnsi="MS Reference Sans Serif" w:cs="Microsoft Sans Serif"/>
              </w:rPr>
              <w:t>8</w:t>
            </w:r>
          </w:p>
        </w:tc>
        <w:tc>
          <w:tcPr>
            <w:tcW w:w="6120" w:type="dxa"/>
          </w:tcPr>
          <w:p w14:paraId="388413A1" w14:textId="6F587C23" w:rsidR="00863B00" w:rsidRPr="00853A35" w:rsidRDefault="00531265" w:rsidP="00920270">
            <w:pPr>
              <w:spacing w:before="240" w:line="480" w:lineRule="auto"/>
              <w:rPr>
                <w:rFonts w:ascii="MS Reference Sans Serif" w:hAnsi="MS Reference Sans Serif" w:cs="Microsoft Sans Serif"/>
              </w:rPr>
            </w:pPr>
            <w:r>
              <w:rPr>
                <w:rFonts w:ascii="MS Reference Sans Serif" w:hAnsi="MS Reference Sans Serif" w:cs="Microsoft Sans Serif"/>
              </w:rPr>
              <w:t>Plots</w:t>
            </w:r>
          </w:p>
        </w:tc>
        <w:tc>
          <w:tcPr>
            <w:tcW w:w="2695" w:type="dxa"/>
          </w:tcPr>
          <w:p w14:paraId="3DF1E3F3" w14:textId="5340D77B" w:rsidR="00863B00" w:rsidRPr="00853A35" w:rsidRDefault="008909C1"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1</w:t>
            </w:r>
            <w:r w:rsidR="00B10C2C">
              <w:rPr>
                <w:rFonts w:ascii="MS Reference Sans Serif" w:hAnsi="MS Reference Sans Serif" w:cs="Microsoft Sans Serif"/>
              </w:rPr>
              <w:t>5</w:t>
            </w:r>
          </w:p>
        </w:tc>
      </w:tr>
      <w:tr w:rsidR="00863B00" w14:paraId="20F38231" w14:textId="77777777" w:rsidTr="00531265">
        <w:tc>
          <w:tcPr>
            <w:tcW w:w="535" w:type="dxa"/>
          </w:tcPr>
          <w:p w14:paraId="33BE5B5F" w14:textId="6A7A05FF" w:rsidR="00863B00" w:rsidRPr="00853A35" w:rsidRDefault="00B10C2C" w:rsidP="00920270">
            <w:pPr>
              <w:spacing w:before="240" w:line="480" w:lineRule="auto"/>
              <w:rPr>
                <w:rFonts w:ascii="MS Reference Sans Serif" w:hAnsi="MS Reference Sans Serif" w:cs="Microsoft Sans Serif"/>
              </w:rPr>
            </w:pPr>
            <w:r>
              <w:rPr>
                <w:rFonts w:ascii="MS Reference Sans Serif" w:hAnsi="MS Reference Sans Serif" w:cs="Microsoft Sans Serif"/>
              </w:rPr>
              <w:t>9</w:t>
            </w:r>
          </w:p>
        </w:tc>
        <w:tc>
          <w:tcPr>
            <w:tcW w:w="6120" w:type="dxa"/>
          </w:tcPr>
          <w:p w14:paraId="6165F600" w14:textId="19B79AE7" w:rsidR="00863B00" w:rsidRPr="00853A35" w:rsidRDefault="00863B0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References</w:t>
            </w:r>
          </w:p>
        </w:tc>
        <w:tc>
          <w:tcPr>
            <w:tcW w:w="2695" w:type="dxa"/>
          </w:tcPr>
          <w:p w14:paraId="1F9B3957" w14:textId="75B4F164" w:rsidR="00863B00" w:rsidRPr="00853A35" w:rsidRDefault="00B10C2C"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42</w:t>
            </w:r>
          </w:p>
        </w:tc>
      </w:tr>
      <w:tr w:rsidR="00863B00" w14:paraId="2B0B0221" w14:textId="77777777" w:rsidTr="00531265">
        <w:tc>
          <w:tcPr>
            <w:tcW w:w="535" w:type="dxa"/>
          </w:tcPr>
          <w:p w14:paraId="07586531" w14:textId="46E5D4F2" w:rsidR="00863B00" w:rsidRPr="00853A35" w:rsidRDefault="00B10C2C" w:rsidP="00920270">
            <w:pPr>
              <w:spacing w:before="240" w:line="480" w:lineRule="auto"/>
              <w:rPr>
                <w:rFonts w:ascii="MS Reference Sans Serif" w:hAnsi="MS Reference Sans Serif" w:cs="Microsoft Sans Serif"/>
              </w:rPr>
            </w:pPr>
            <w:r>
              <w:rPr>
                <w:rFonts w:ascii="MS Reference Sans Serif" w:hAnsi="MS Reference Sans Serif" w:cs="Microsoft Sans Serif"/>
              </w:rPr>
              <w:t>10</w:t>
            </w:r>
          </w:p>
        </w:tc>
        <w:tc>
          <w:tcPr>
            <w:tcW w:w="6120" w:type="dxa"/>
          </w:tcPr>
          <w:p w14:paraId="456F80C8" w14:textId="00BEA314" w:rsidR="00863B00" w:rsidRPr="00853A35" w:rsidRDefault="00863B00" w:rsidP="00920270">
            <w:pPr>
              <w:spacing w:before="240" w:line="480" w:lineRule="auto"/>
              <w:rPr>
                <w:rFonts w:ascii="MS Reference Sans Serif" w:hAnsi="MS Reference Sans Serif" w:cs="Microsoft Sans Serif"/>
              </w:rPr>
            </w:pPr>
            <w:r w:rsidRPr="00853A35">
              <w:rPr>
                <w:rFonts w:ascii="MS Reference Sans Serif" w:hAnsi="MS Reference Sans Serif" w:cs="Microsoft Sans Serif"/>
              </w:rPr>
              <w:t>Appendi</w:t>
            </w:r>
            <w:r w:rsidR="00B10C2C">
              <w:rPr>
                <w:rFonts w:ascii="MS Reference Sans Serif" w:hAnsi="MS Reference Sans Serif" w:cs="Microsoft Sans Serif"/>
              </w:rPr>
              <w:t>ces A and B</w:t>
            </w:r>
          </w:p>
        </w:tc>
        <w:tc>
          <w:tcPr>
            <w:tcW w:w="2695" w:type="dxa"/>
          </w:tcPr>
          <w:p w14:paraId="61AC5378" w14:textId="0A689B91" w:rsidR="00863B00" w:rsidRPr="00853A35" w:rsidRDefault="00B10C2C" w:rsidP="00531265">
            <w:pPr>
              <w:spacing w:before="240" w:line="480" w:lineRule="auto"/>
              <w:jc w:val="right"/>
              <w:rPr>
                <w:rFonts w:ascii="MS Reference Sans Serif" w:hAnsi="MS Reference Sans Serif" w:cs="Microsoft Sans Serif"/>
              </w:rPr>
            </w:pPr>
            <w:r>
              <w:rPr>
                <w:rFonts w:ascii="MS Reference Sans Serif" w:hAnsi="MS Reference Sans Serif" w:cs="Microsoft Sans Serif"/>
              </w:rPr>
              <w:t>42</w:t>
            </w:r>
          </w:p>
        </w:tc>
      </w:tr>
    </w:tbl>
    <w:p w14:paraId="655F62A8" w14:textId="77777777" w:rsidR="008909C1" w:rsidRPr="001C029B" w:rsidRDefault="008909C1" w:rsidP="001C029B">
      <w:pPr>
        <w:spacing w:after="80"/>
        <w:jc w:val="both"/>
        <w:rPr>
          <w:rFonts w:asciiTheme="majorHAnsi" w:eastAsiaTheme="majorEastAsia" w:hAnsiTheme="majorHAnsi" w:cstheme="majorBidi"/>
          <w:color w:val="0F4761" w:themeColor="accent1" w:themeShade="BF"/>
          <w:sz w:val="32"/>
          <w:szCs w:val="32"/>
        </w:rPr>
        <w:sectPr w:rsidR="008909C1" w:rsidRPr="001C029B" w:rsidSect="008909C1">
          <w:footerReference w:type="even" r:id="rId8"/>
          <w:footerReference w:type="default" r:id="rId9"/>
          <w:footerReference w:type="first" r:id="rId10"/>
          <w:pgSz w:w="12240" w:h="15840"/>
          <w:pgMar w:top="1440" w:right="1440" w:bottom="1440" w:left="1440" w:header="720" w:footer="720" w:gutter="0"/>
          <w:pgNumType w:start="1"/>
          <w:cols w:space="720"/>
          <w:titlePg/>
          <w:docGrid w:linePitch="360"/>
        </w:sectPr>
      </w:pPr>
    </w:p>
    <w:p w14:paraId="14B7C31B" w14:textId="6D57F5DB" w:rsidR="00920270" w:rsidRDefault="00920270" w:rsidP="002D3F6A">
      <w:pPr>
        <w:pStyle w:val="Heading1"/>
        <w:spacing w:before="240" w:after="240"/>
      </w:pPr>
      <w:r w:rsidRPr="00920270">
        <w:lastRenderedPageBreak/>
        <w:t>Executive Summary</w:t>
      </w:r>
    </w:p>
    <w:p w14:paraId="6E8DE131" w14:textId="77777777" w:rsidR="00EA25E3" w:rsidRDefault="00AC29F3" w:rsidP="00AC29F3">
      <w:pPr>
        <w:spacing w:after="240" w:line="480" w:lineRule="auto"/>
        <w:jc w:val="both"/>
        <w:rPr>
          <w:rFonts w:ascii="Microsoft Sans Serif" w:hAnsi="Microsoft Sans Serif" w:cs="Microsoft Sans Serif"/>
        </w:rPr>
      </w:pPr>
      <w:r w:rsidRPr="00AC29F3">
        <w:rPr>
          <w:rFonts w:ascii="Microsoft Sans Serif" w:hAnsi="Microsoft Sans Serif" w:cs="Microsoft Sans Serif"/>
        </w:rPr>
        <w:t xml:space="preserve">This report analyzes Amtrak’s monthly passenger miles from January 1991 through mid-June 2024 using a range of forecasting techniques to identify long-term trends, recurring seasonal patterns, and model performance across different periods, including the impact of the COVID-19 pandemic. </w:t>
      </w:r>
    </w:p>
    <w:p w14:paraId="0B1BD612" w14:textId="77777777" w:rsidR="00EA25E3" w:rsidRDefault="00AC29F3" w:rsidP="00AC29F3">
      <w:pPr>
        <w:spacing w:after="240" w:line="480" w:lineRule="auto"/>
        <w:jc w:val="both"/>
        <w:rPr>
          <w:rFonts w:ascii="Microsoft Sans Serif" w:hAnsi="Microsoft Sans Serif" w:cs="Microsoft Sans Serif"/>
        </w:rPr>
      </w:pPr>
      <w:r w:rsidRPr="00AC29F3">
        <w:rPr>
          <w:rFonts w:ascii="Microsoft Sans Serif" w:hAnsi="Microsoft Sans Serif" w:cs="Microsoft Sans Serif"/>
        </w:rPr>
        <w:t xml:space="preserve">All analyses were conducted in R using a combination of packages from both the fpp3 and forecast ecosystems, including </w:t>
      </w:r>
      <w:proofErr w:type="spellStart"/>
      <w:r w:rsidRPr="00AC29F3">
        <w:rPr>
          <w:rFonts w:ascii="Microsoft Sans Serif" w:hAnsi="Microsoft Sans Serif" w:cs="Microsoft Sans Serif"/>
        </w:rPr>
        <w:t>tsibble</w:t>
      </w:r>
      <w:proofErr w:type="spellEnd"/>
      <w:r w:rsidRPr="00AC29F3">
        <w:rPr>
          <w:rFonts w:ascii="Microsoft Sans Serif" w:hAnsi="Microsoft Sans Serif" w:cs="Microsoft Sans Serif"/>
        </w:rPr>
        <w:t>, fable, feasts, forecast, and slider.</w:t>
      </w:r>
      <w:r w:rsidR="00EA25E3">
        <w:rPr>
          <w:rFonts w:ascii="Microsoft Sans Serif" w:hAnsi="Microsoft Sans Serif" w:cs="Microsoft Sans Serif"/>
        </w:rPr>
        <w:t xml:space="preserve"> </w:t>
      </w:r>
      <w:r w:rsidRPr="00AC29F3">
        <w:rPr>
          <w:rFonts w:ascii="Microsoft Sans Serif" w:hAnsi="Microsoft Sans Serif" w:cs="Microsoft Sans Serif"/>
        </w:rPr>
        <w:t xml:space="preserve">We began by fitting linear, quadratic, and cubic regression models to capture potential growth trends, followed by classical decomposition and seasonal differencing to isolate trend and seasonal components. </w:t>
      </w:r>
    </w:p>
    <w:p w14:paraId="63373203" w14:textId="1B54465B" w:rsidR="00AC29F3" w:rsidRPr="00AC29F3" w:rsidRDefault="00AC29F3" w:rsidP="00AC29F3">
      <w:pPr>
        <w:spacing w:after="240" w:line="480" w:lineRule="auto"/>
        <w:jc w:val="both"/>
        <w:rPr>
          <w:rFonts w:ascii="Microsoft Sans Serif" w:hAnsi="Microsoft Sans Serif" w:cs="Microsoft Sans Serif"/>
        </w:rPr>
      </w:pPr>
      <w:r w:rsidRPr="00AC29F3">
        <w:rPr>
          <w:rFonts w:ascii="Microsoft Sans Serif" w:hAnsi="Microsoft Sans Serif" w:cs="Microsoft Sans Serif"/>
        </w:rPr>
        <w:t>Moving average smoothing was also applied to help reveal underlying patterns, despite its inherent lag. Among regression models, the cubic polynomial provided the best overall fit. Exponential smoothing methods, including ETS and Holt-Winters (HW), were then applied, highlighting notable differences between pre-2020 and post-2020 periods, especially regarding seasonal variability and trend flattening.</w:t>
      </w:r>
    </w:p>
    <w:p w14:paraId="3F6473C3" w14:textId="77777777" w:rsidR="002D3F6A" w:rsidRDefault="00AC29F3" w:rsidP="00AC29F3">
      <w:pPr>
        <w:spacing w:after="240" w:line="480" w:lineRule="auto"/>
        <w:jc w:val="both"/>
        <w:rPr>
          <w:rFonts w:ascii="Microsoft Sans Serif" w:hAnsi="Microsoft Sans Serif" w:cs="Microsoft Sans Serif"/>
        </w:rPr>
      </w:pPr>
      <w:r w:rsidRPr="00AC29F3">
        <w:rPr>
          <w:rFonts w:ascii="Microsoft Sans Serif" w:hAnsi="Microsoft Sans Serif" w:cs="Microsoft Sans Serif"/>
        </w:rPr>
        <w:t>Finally, benchmark models such as Seasonal Naïve (</w:t>
      </w:r>
      <w:proofErr w:type="spellStart"/>
      <w:r w:rsidRPr="00AC29F3">
        <w:rPr>
          <w:rFonts w:ascii="Microsoft Sans Serif" w:hAnsi="Microsoft Sans Serif" w:cs="Microsoft Sans Serif"/>
        </w:rPr>
        <w:t>SNaive</w:t>
      </w:r>
      <w:proofErr w:type="spellEnd"/>
      <w:r w:rsidRPr="00AC29F3">
        <w:rPr>
          <w:rFonts w:ascii="Microsoft Sans Serif" w:hAnsi="Microsoft Sans Serif" w:cs="Microsoft Sans Serif"/>
        </w:rPr>
        <w:t>) and Simple Exponential Smoothing (SES) were included. SES models using both fixed and optimized alpha values confirmed the trade-off between stability and adaptiveness. The findings from this analysis provide valuable insights for forecasting future ridership and support data-driven planning decisions in the transportation sector.</w:t>
      </w:r>
      <w:r w:rsidR="007643C3">
        <w:rPr>
          <w:rFonts w:ascii="Microsoft Sans Serif" w:hAnsi="Microsoft Sans Serif" w:cs="Microsoft Sans Serif"/>
        </w:rPr>
        <w:t xml:space="preserve"> </w:t>
      </w:r>
    </w:p>
    <w:p w14:paraId="083A3125" w14:textId="10F919EE" w:rsidR="00920270" w:rsidRPr="00D21E18" w:rsidRDefault="007643C3" w:rsidP="00AC29F3">
      <w:pPr>
        <w:spacing w:after="240" w:line="480" w:lineRule="auto"/>
        <w:jc w:val="both"/>
        <w:rPr>
          <w:rFonts w:ascii="Microsoft Sans Serif" w:hAnsi="Microsoft Sans Serif" w:cs="Microsoft Sans Serif"/>
        </w:rPr>
      </w:pPr>
      <w:r w:rsidRPr="007643C3">
        <w:rPr>
          <w:rFonts w:ascii="Microsoft Sans Serif" w:hAnsi="Microsoft Sans Serif" w:cs="Microsoft Sans Serif"/>
        </w:rPr>
        <w:lastRenderedPageBreak/>
        <w:t xml:space="preserve">The best-performing model, a cubic regression with seasonality, accurately captured trend and seasonality across the full dataset </w:t>
      </w:r>
      <w:r w:rsidRPr="007643C3">
        <w:rPr>
          <w:rFonts w:ascii="Apple Chancery" w:hAnsi="Apple Chancery" w:cs="Apple Chancery" w:hint="cs"/>
        </w:rPr>
        <w:t>(</w:t>
      </w:r>
      <w:r w:rsidRPr="007643C3">
        <w:rPr>
          <w:rFonts w:ascii="Apple Chancery" w:hAnsi="Apple Chancery" w:cs="Apple Chancery" w:hint="cs"/>
        </w:rPr>
        <w:t xml:space="preserve">see </w:t>
      </w:r>
      <w:r w:rsidRPr="007643C3">
        <w:rPr>
          <w:rFonts w:ascii="Apple Chancery" w:hAnsi="Apple Chancery" w:cs="Apple Chancery" w:hint="cs"/>
        </w:rPr>
        <w:t>Figure 14).</w:t>
      </w:r>
      <w:r w:rsidRPr="007643C3">
        <w:rPr>
          <w:rFonts w:ascii="Microsoft Sans Serif" w:hAnsi="Microsoft Sans Serif" w:cs="Microsoft Sans Serif"/>
        </w:rPr>
        <w:t xml:space="preserve"> Additionally, exponential smoothing provided consistent short-term forecasts </w:t>
      </w:r>
      <w:r w:rsidRPr="007643C3">
        <w:rPr>
          <w:rFonts w:ascii="Apple Chancery" w:hAnsi="Apple Chancery" w:cs="Apple Chancery" w:hint="cs"/>
        </w:rPr>
        <w:t>(</w:t>
      </w:r>
      <w:r w:rsidRPr="007643C3">
        <w:rPr>
          <w:rFonts w:ascii="Apple Chancery" w:hAnsi="Apple Chancery" w:cs="Apple Chancery" w:hint="cs"/>
        </w:rPr>
        <w:t xml:space="preserve">see </w:t>
      </w:r>
      <w:r w:rsidRPr="007643C3">
        <w:rPr>
          <w:rFonts w:ascii="Apple Chancery" w:hAnsi="Apple Chancery" w:cs="Apple Chancery" w:hint="cs"/>
        </w:rPr>
        <w:t>Figure 49),</w:t>
      </w:r>
      <w:r w:rsidRPr="007643C3">
        <w:rPr>
          <w:rFonts w:ascii="Microsoft Sans Serif" w:hAnsi="Microsoft Sans Serif" w:cs="Microsoft Sans Serif"/>
        </w:rPr>
        <w:t xml:space="preserve"> reinforcing the robustness of our approach.</w:t>
      </w:r>
    </w:p>
    <w:p w14:paraId="4D149753" w14:textId="29FE1B2D" w:rsidR="004436F7" w:rsidRDefault="003031D9" w:rsidP="002D3F6A">
      <w:pPr>
        <w:pStyle w:val="Heading1"/>
        <w:spacing w:before="240" w:after="240"/>
      </w:pPr>
      <w:r w:rsidRPr="003031D9">
        <w:t>Introduction</w:t>
      </w:r>
    </w:p>
    <w:p w14:paraId="2602006E" w14:textId="6A7DF5C4" w:rsidR="00AC29F3" w:rsidRPr="00AC29F3" w:rsidRDefault="00AC29F3" w:rsidP="00AC29F3">
      <w:pPr>
        <w:spacing w:after="240" w:line="480" w:lineRule="auto"/>
        <w:jc w:val="both"/>
        <w:rPr>
          <w:rFonts w:ascii="Microsoft Sans Serif" w:hAnsi="Microsoft Sans Serif" w:cs="Microsoft Sans Serif"/>
        </w:rPr>
      </w:pPr>
      <w:r w:rsidRPr="00AC29F3">
        <w:rPr>
          <w:rFonts w:ascii="Microsoft Sans Serif" w:hAnsi="Microsoft Sans Serif" w:cs="Microsoft Sans Serif"/>
        </w:rPr>
        <w:t xml:space="preserve">Amtrak, the national railroad passenger service in the United States, serves as a critical component of the country’s transportation infrastructure. Understanding historical passenger trends is essential for strategic planning, policy formulation, and operational efficiency. This laboratory exercise focuses on analyzing Amtrak’s monthly </w:t>
      </w:r>
      <w:proofErr w:type="spellStart"/>
      <w:r w:rsidRPr="00586267">
        <w:rPr>
          <w:rFonts w:ascii="Microsoft Sans Serif" w:hAnsi="Microsoft Sans Serif" w:cs="Microsoft Sans Serif"/>
        </w:rPr>
        <w:t>PassengerMiles</w:t>
      </w:r>
      <w:proofErr w:type="spellEnd"/>
      <w:r w:rsidR="00D939C3">
        <w:rPr>
          <w:rFonts w:ascii="Microsoft Sans Serif" w:hAnsi="Microsoft Sans Serif" w:cs="Microsoft Sans Serif"/>
        </w:rPr>
        <w:t xml:space="preserve"> </w:t>
      </w:r>
      <w:r w:rsidRPr="00AC29F3">
        <w:rPr>
          <w:rFonts w:ascii="Microsoft Sans Serif" w:hAnsi="Microsoft Sans Serif" w:cs="Microsoft Sans Serif"/>
        </w:rPr>
        <w:t>—</w:t>
      </w:r>
      <w:r w:rsidR="00D939C3">
        <w:rPr>
          <w:rFonts w:ascii="Microsoft Sans Serif" w:hAnsi="Microsoft Sans Serif" w:cs="Microsoft Sans Serif"/>
        </w:rPr>
        <w:t xml:space="preserve"> </w:t>
      </w:r>
      <w:r w:rsidRPr="00AC29F3">
        <w:rPr>
          <w:rFonts w:ascii="Microsoft Sans Serif" w:hAnsi="Microsoft Sans Serif" w:cs="Microsoft Sans Serif"/>
        </w:rPr>
        <w:t>a</w:t>
      </w:r>
      <w:r w:rsidR="00D939C3">
        <w:rPr>
          <w:rFonts w:ascii="Microsoft Sans Serif" w:hAnsi="Microsoft Sans Serif" w:cs="Microsoft Sans Serif"/>
        </w:rPr>
        <w:t xml:space="preserve"> </w:t>
      </w:r>
      <w:r w:rsidRPr="00AC29F3">
        <w:rPr>
          <w:rFonts w:ascii="Microsoft Sans Serif" w:hAnsi="Microsoft Sans Serif" w:cs="Microsoft Sans Serif"/>
        </w:rPr>
        <w:t>key indicator of total distance traveled by all passengers</w:t>
      </w:r>
      <w:r w:rsidR="002D3F6A">
        <w:rPr>
          <w:rFonts w:ascii="Microsoft Sans Serif" w:hAnsi="Microsoft Sans Serif" w:cs="Microsoft Sans Serif"/>
        </w:rPr>
        <w:t xml:space="preserve"> </w:t>
      </w:r>
      <w:r w:rsidRPr="00AC29F3">
        <w:rPr>
          <w:rFonts w:ascii="Microsoft Sans Serif" w:hAnsi="Microsoft Sans Serif" w:cs="Microsoft Sans Serif"/>
        </w:rPr>
        <w:t>—</w:t>
      </w:r>
      <w:r w:rsidR="002D3F6A">
        <w:rPr>
          <w:rFonts w:ascii="Microsoft Sans Serif" w:hAnsi="Microsoft Sans Serif" w:cs="Microsoft Sans Serif"/>
        </w:rPr>
        <w:t xml:space="preserve"> </w:t>
      </w:r>
      <w:r w:rsidRPr="00AC29F3">
        <w:rPr>
          <w:rFonts w:ascii="Microsoft Sans Serif" w:hAnsi="Microsoft Sans Serif" w:cs="Microsoft Sans Serif"/>
        </w:rPr>
        <w:t>spanning from January 1991 through mid-June 2024.</w:t>
      </w:r>
    </w:p>
    <w:p w14:paraId="2087D0B5" w14:textId="72A4881B" w:rsidR="00AC29F3" w:rsidRPr="00AC29F3" w:rsidRDefault="00AC29F3" w:rsidP="00AC29F3">
      <w:pPr>
        <w:spacing w:after="240" w:line="480" w:lineRule="auto"/>
        <w:jc w:val="both"/>
        <w:rPr>
          <w:rFonts w:ascii="Microsoft Sans Serif" w:hAnsi="Microsoft Sans Serif" w:cs="Microsoft Sans Serif"/>
        </w:rPr>
      </w:pPr>
      <w:r w:rsidRPr="00AC29F3">
        <w:rPr>
          <w:rFonts w:ascii="Microsoft Sans Serif" w:hAnsi="Microsoft Sans Serif" w:cs="Microsoft Sans Serif"/>
        </w:rPr>
        <w:t xml:space="preserve">The objective of this lab was to apply a variety of time series forecasting techniques to determine which models best capture the dynamics of Amtrak ridership over time. The analysis incorporated linear and polynomial regression, classical decomposition, moving average smoothing, exponential smoothing methods (ETS and Holt-Winters), and residual diagnostics. </w:t>
      </w:r>
      <w:r w:rsidR="002D3F6A" w:rsidRPr="00AC29F3">
        <w:rPr>
          <w:rFonts w:ascii="Microsoft Sans Serif" w:hAnsi="Microsoft Sans Serif" w:cs="Microsoft Sans Serif"/>
        </w:rPr>
        <w:t>Emphasis</w:t>
      </w:r>
      <w:r w:rsidRPr="00AC29F3">
        <w:rPr>
          <w:rFonts w:ascii="Microsoft Sans Serif" w:hAnsi="Microsoft Sans Serif" w:cs="Microsoft Sans Serif"/>
        </w:rPr>
        <w:t xml:space="preserve"> was placed on evaluating changes in ridership behavior during and after the COVID-19 pandemic.</w:t>
      </w:r>
    </w:p>
    <w:p w14:paraId="1128EEA1" w14:textId="319E6987" w:rsidR="004436F7" w:rsidRDefault="00AC29F3" w:rsidP="00EE14D1">
      <w:pPr>
        <w:spacing w:after="240" w:line="480" w:lineRule="auto"/>
        <w:jc w:val="both"/>
        <w:rPr>
          <w:rFonts w:ascii="Microsoft Sans Serif" w:hAnsi="Microsoft Sans Serif" w:cs="Microsoft Sans Serif"/>
        </w:rPr>
      </w:pPr>
      <w:r w:rsidRPr="00AC29F3">
        <w:rPr>
          <w:rFonts w:ascii="Microsoft Sans Serif" w:hAnsi="Microsoft Sans Serif" w:cs="Microsoft Sans Serif"/>
        </w:rPr>
        <w:t xml:space="preserve">All modeling and analysis were conducted in R using both modern (fpp3) and traditional (forecast) time series libraries. Forecast performance was evaluated using statistical accuracy measures such as MAPE and RMSE, in addition to visual diagnostics including </w:t>
      </w:r>
      <w:r w:rsidRPr="00AC29F3">
        <w:rPr>
          <w:rFonts w:ascii="Microsoft Sans Serif" w:hAnsi="Microsoft Sans Serif" w:cs="Microsoft Sans Serif"/>
        </w:rPr>
        <w:lastRenderedPageBreak/>
        <w:t>residual plots and seasonal decompositions. This multifaceted approach provided both theoretical and practical insights into the forecasting of transportation demand.</w:t>
      </w:r>
    </w:p>
    <w:p w14:paraId="793B5138" w14:textId="7B31EBED" w:rsidR="007643C3" w:rsidRPr="00D21E18" w:rsidRDefault="007643C3" w:rsidP="00EE14D1">
      <w:pPr>
        <w:spacing w:after="240" w:line="480" w:lineRule="auto"/>
        <w:jc w:val="both"/>
        <w:rPr>
          <w:rFonts w:ascii="Microsoft Sans Serif" w:hAnsi="Microsoft Sans Serif" w:cs="Microsoft Sans Serif"/>
        </w:rPr>
      </w:pPr>
      <w:r w:rsidRPr="007643C3">
        <w:rPr>
          <w:rFonts w:ascii="Apple Chancery" w:hAnsi="Apple Chancery" w:cs="Apple Chancery" w:hint="cs"/>
        </w:rPr>
        <w:t>Figure 3</w:t>
      </w:r>
      <w:r w:rsidRPr="007643C3">
        <w:rPr>
          <w:rFonts w:ascii="Microsoft Sans Serif" w:hAnsi="Microsoft Sans Serif" w:cs="Microsoft Sans Serif"/>
        </w:rPr>
        <w:t xml:space="preserve"> presents the full time series of monthly ridership, revealing both long-term growth and strong seasonal fluctuations. Additionally, the distribution of raw passenger miles data is shown in </w:t>
      </w:r>
      <w:r w:rsidRPr="007643C3">
        <w:rPr>
          <w:rFonts w:ascii="Apple Chancery" w:hAnsi="Apple Chancery" w:cs="Apple Chancery" w:hint="cs"/>
        </w:rPr>
        <w:t>Figure 6</w:t>
      </w:r>
      <w:r w:rsidRPr="007643C3">
        <w:rPr>
          <w:rFonts w:ascii="Microsoft Sans Serif" w:hAnsi="Microsoft Sans Serif" w:cs="Microsoft Sans Serif"/>
        </w:rPr>
        <w:t xml:space="preserve">, highlighting a slightly </w:t>
      </w:r>
      <w:r w:rsidR="00BA4706">
        <w:rPr>
          <w:rFonts w:ascii="Microsoft Sans Serif" w:hAnsi="Microsoft Sans Serif" w:cs="Microsoft Sans Serif"/>
        </w:rPr>
        <w:t>right</w:t>
      </w:r>
      <w:r w:rsidRPr="007643C3">
        <w:rPr>
          <w:rFonts w:ascii="Microsoft Sans Serif" w:hAnsi="Microsoft Sans Serif" w:cs="Microsoft Sans Serif"/>
        </w:rPr>
        <w:t xml:space="preserve">-skewed pattern. To better understand the growth trajectory, an initial cubic trend fit was visualized using </w:t>
      </w:r>
      <w:proofErr w:type="spellStart"/>
      <w:r w:rsidRPr="007643C3">
        <w:rPr>
          <w:rFonts w:ascii="Microsoft Sans Serif" w:hAnsi="Microsoft Sans Serif" w:cs="Microsoft Sans Serif"/>
        </w:rPr>
        <w:t>ggplot</w:t>
      </w:r>
      <w:proofErr w:type="spellEnd"/>
      <w:r w:rsidRPr="007643C3">
        <w:rPr>
          <w:rFonts w:ascii="Microsoft Sans Serif" w:hAnsi="Microsoft Sans Serif" w:cs="Microsoft Sans Serif"/>
        </w:rPr>
        <w:t xml:space="preserve"> (</w:t>
      </w:r>
      <w:r w:rsidRPr="007643C3">
        <w:rPr>
          <w:rFonts w:ascii="Apple Chancery" w:hAnsi="Apple Chancery" w:cs="Apple Chancery" w:hint="cs"/>
        </w:rPr>
        <w:t>see Figure 1</w:t>
      </w:r>
      <w:r w:rsidRPr="007643C3">
        <w:rPr>
          <w:rFonts w:ascii="Microsoft Sans Serif" w:hAnsi="Microsoft Sans Serif" w:cs="Microsoft Sans Serif"/>
        </w:rPr>
        <w:t>), suggesting potential nonlinear patterns in long-term usage.</w:t>
      </w:r>
    </w:p>
    <w:p w14:paraId="4D075E3A" w14:textId="54742A6E" w:rsidR="00853A35" w:rsidRDefault="00853A35" w:rsidP="002D3F6A">
      <w:pPr>
        <w:pStyle w:val="Heading1"/>
        <w:spacing w:before="240" w:after="240"/>
      </w:pPr>
      <w:r>
        <w:t>Methods</w:t>
      </w:r>
    </w:p>
    <w:p w14:paraId="2B989106" w14:textId="320622B3" w:rsidR="00AC29F3" w:rsidRDefault="00AC29F3" w:rsidP="008C6EBB">
      <w:pPr>
        <w:spacing w:after="240" w:line="480" w:lineRule="auto"/>
        <w:jc w:val="both"/>
        <w:rPr>
          <w:rFonts w:ascii="Microsoft Sans Serif" w:hAnsi="Microsoft Sans Serif" w:cs="Microsoft Sans Serif"/>
        </w:rPr>
      </w:pPr>
      <w:r w:rsidRPr="00AC29F3">
        <w:rPr>
          <w:rFonts w:ascii="Microsoft Sans Serif" w:hAnsi="Microsoft Sans Serif" w:cs="Microsoft Sans Serif"/>
        </w:rPr>
        <w:t>This laboratory exercise analyzed monthly Amtrak Passenger Miles from January 1991 to mid-June 2024 using R. The dataset was cleaned and preprocessed to ensure quality prior to modeling. All time</w:t>
      </w:r>
      <w:r w:rsidR="00B370CC">
        <w:rPr>
          <w:rFonts w:ascii="Microsoft Sans Serif" w:hAnsi="Microsoft Sans Serif" w:cs="Microsoft Sans Serif"/>
        </w:rPr>
        <w:t>-</w:t>
      </w:r>
      <w:r w:rsidRPr="00AC29F3">
        <w:rPr>
          <w:rFonts w:ascii="Microsoft Sans Serif" w:hAnsi="Microsoft Sans Serif" w:cs="Microsoft Sans Serif"/>
        </w:rPr>
        <w:t>series operations and forecasting techniques were implemented using a mix of modern and legacy R packages including fpp3, forecast, feasts, slider, zoo, and TSA.</w:t>
      </w:r>
    </w:p>
    <w:p w14:paraId="33CA9CD2" w14:textId="12C85CB0" w:rsidR="008C6EBB" w:rsidRPr="00F80EEF" w:rsidRDefault="008C6EBB" w:rsidP="002D3F6A">
      <w:pPr>
        <w:spacing w:before="120" w:after="240"/>
        <w:jc w:val="both"/>
        <w:rPr>
          <w:rFonts w:asciiTheme="majorHAnsi" w:eastAsiaTheme="majorEastAsia" w:hAnsiTheme="majorHAnsi" w:cstheme="majorBidi"/>
          <w:color w:val="0F4761" w:themeColor="accent1" w:themeShade="BF"/>
          <w:sz w:val="32"/>
          <w:szCs w:val="32"/>
        </w:rPr>
      </w:pPr>
      <w:r w:rsidRPr="00F80EEF">
        <w:rPr>
          <w:rFonts w:asciiTheme="majorHAnsi" w:eastAsiaTheme="majorEastAsia" w:hAnsiTheme="majorHAnsi" w:cstheme="majorBidi"/>
          <w:color w:val="0F4761" w:themeColor="accent1" w:themeShade="BF"/>
          <w:sz w:val="32"/>
          <w:szCs w:val="32"/>
        </w:rPr>
        <w:t>Data Preparation</w:t>
      </w:r>
    </w:p>
    <w:p w14:paraId="333FCFF4" w14:textId="5DF54D2E" w:rsidR="00D939C3" w:rsidRDefault="00387B7C" w:rsidP="008C6EBB">
      <w:pPr>
        <w:spacing w:after="240" w:line="480" w:lineRule="auto"/>
        <w:jc w:val="both"/>
        <w:rPr>
          <w:rFonts w:ascii="Microsoft Sans Serif" w:hAnsi="Microsoft Sans Serif" w:cs="Microsoft Sans Serif"/>
        </w:rPr>
      </w:pPr>
      <w:r w:rsidRPr="00387B7C">
        <w:rPr>
          <w:rFonts w:ascii="Microsoft Sans Serif" w:hAnsi="Microsoft Sans Serif" w:cs="Microsoft Sans Serif"/>
        </w:rPr>
        <w:t xml:space="preserve">The raw dataset was parsed using </w:t>
      </w:r>
      <w:proofErr w:type="spellStart"/>
      <w:proofErr w:type="gramStart"/>
      <w:r w:rsidRPr="00387B7C">
        <w:rPr>
          <w:rFonts w:ascii="Microsoft Sans Serif" w:hAnsi="Microsoft Sans Serif" w:cs="Microsoft Sans Serif"/>
          <w:i/>
          <w:iCs/>
        </w:rPr>
        <w:t>lubridate</w:t>
      </w:r>
      <w:proofErr w:type="spellEnd"/>
      <w:r w:rsidRPr="00387B7C">
        <w:rPr>
          <w:rFonts w:ascii="Microsoft Sans Serif" w:hAnsi="Microsoft Sans Serif" w:cs="Microsoft Sans Serif"/>
          <w:i/>
          <w:iCs/>
        </w:rPr>
        <w:t>::</w:t>
      </w:r>
      <w:proofErr w:type="spellStart"/>
      <w:r w:rsidRPr="00387B7C">
        <w:rPr>
          <w:rFonts w:ascii="Microsoft Sans Serif" w:hAnsi="Microsoft Sans Serif" w:cs="Microsoft Sans Serif"/>
          <w:i/>
          <w:iCs/>
        </w:rPr>
        <w:t>mdy</w:t>
      </w:r>
      <w:proofErr w:type="spellEnd"/>
      <w:r w:rsidRPr="00387B7C">
        <w:rPr>
          <w:rFonts w:ascii="Microsoft Sans Serif" w:hAnsi="Microsoft Sans Serif" w:cs="Microsoft Sans Serif"/>
          <w:i/>
          <w:iCs/>
        </w:rPr>
        <w:t>(</w:t>
      </w:r>
      <w:proofErr w:type="gramEnd"/>
      <w:r w:rsidRPr="00387B7C">
        <w:rPr>
          <w:rFonts w:ascii="Microsoft Sans Serif" w:hAnsi="Microsoft Sans Serif" w:cs="Microsoft Sans Serif"/>
          <w:i/>
          <w:iCs/>
        </w:rPr>
        <w:t>)</w:t>
      </w:r>
      <w:r w:rsidRPr="00387B7C">
        <w:rPr>
          <w:rFonts w:ascii="Microsoft Sans Serif" w:hAnsi="Microsoft Sans Serif" w:cs="Microsoft Sans Serif"/>
        </w:rPr>
        <w:t xml:space="preserve"> to convert dates into a standardized format. Basic exploratory data checks using histograms and line plots were used to confirm data integrity and identify outliers or missing values. </w:t>
      </w:r>
      <w:r w:rsidR="00D939C3" w:rsidRPr="00D939C3">
        <w:rPr>
          <w:rFonts w:ascii="Microsoft Sans Serif" w:hAnsi="Microsoft Sans Serif" w:cs="Microsoft Sans Serif"/>
        </w:rPr>
        <w:t xml:space="preserve">These initial checks are illustrated in </w:t>
      </w:r>
      <w:r w:rsidR="00D939C3" w:rsidRPr="00D939C3">
        <w:rPr>
          <w:rFonts w:ascii="Apple Chancery" w:hAnsi="Apple Chancery" w:cs="Apple Chancery" w:hint="cs"/>
        </w:rPr>
        <w:t xml:space="preserve">Figure </w:t>
      </w:r>
      <w:r w:rsidR="007643C3">
        <w:rPr>
          <w:rFonts w:ascii="Apple Chancery" w:hAnsi="Apple Chancery" w:cs="Apple Chancery"/>
        </w:rPr>
        <w:t>6</w:t>
      </w:r>
      <w:r w:rsidR="00D939C3" w:rsidRPr="00D939C3">
        <w:rPr>
          <w:rFonts w:ascii="Microsoft Sans Serif" w:hAnsi="Microsoft Sans Serif" w:cs="Microsoft Sans Serif"/>
        </w:rPr>
        <w:t xml:space="preserve"> (Histogram of Raw Data) and </w:t>
      </w:r>
      <w:r w:rsidR="00D939C3" w:rsidRPr="00D939C3">
        <w:rPr>
          <w:rFonts w:ascii="Apple Chancery" w:hAnsi="Apple Chancery" w:cs="Apple Chancery" w:hint="cs"/>
        </w:rPr>
        <w:t xml:space="preserve">Figure </w:t>
      </w:r>
      <w:r w:rsidR="007643C3">
        <w:rPr>
          <w:rFonts w:ascii="Apple Chancery" w:hAnsi="Apple Chancery" w:cs="Apple Chancery"/>
        </w:rPr>
        <w:t>3</w:t>
      </w:r>
      <w:r w:rsidR="00D939C3" w:rsidRPr="00D939C3">
        <w:rPr>
          <w:rFonts w:ascii="Microsoft Sans Serif" w:hAnsi="Microsoft Sans Serif" w:cs="Microsoft Sans Serif"/>
        </w:rPr>
        <w:t xml:space="preserve"> (Initial Time Series Plot)</w:t>
      </w:r>
    </w:p>
    <w:p w14:paraId="319809A9" w14:textId="59BFEEFA" w:rsidR="008C6EBB" w:rsidRPr="008C6EBB" w:rsidRDefault="00387B7C" w:rsidP="008C6EBB">
      <w:pPr>
        <w:spacing w:after="240" w:line="480" w:lineRule="auto"/>
        <w:jc w:val="both"/>
        <w:rPr>
          <w:rFonts w:ascii="Microsoft Sans Serif" w:hAnsi="Microsoft Sans Serif" w:cs="Microsoft Sans Serif"/>
        </w:rPr>
      </w:pPr>
      <w:r w:rsidRPr="00387B7C">
        <w:rPr>
          <w:rFonts w:ascii="Microsoft Sans Serif" w:hAnsi="Microsoft Sans Serif" w:cs="Microsoft Sans Serif"/>
        </w:rPr>
        <w:lastRenderedPageBreak/>
        <w:t xml:space="preserve">Time series structures were defined using both </w:t>
      </w:r>
      <w:proofErr w:type="spellStart"/>
      <w:proofErr w:type="gramStart"/>
      <w:r w:rsidRPr="00387B7C">
        <w:rPr>
          <w:rFonts w:ascii="Microsoft Sans Serif" w:hAnsi="Microsoft Sans Serif" w:cs="Microsoft Sans Serif"/>
          <w:i/>
          <w:iCs/>
        </w:rPr>
        <w:t>ts</w:t>
      </w:r>
      <w:proofErr w:type="spellEnd"/>
      <w:r w:rsidRPr="00387B7C">
        <w:rPr>
          <w:rFonts w:ascii="Microsoft Sans Serif" w:hAnsi="Microsoft Sans Serif" w:cs="Microsoft Sans Serif"/>
          <w:i/>
          <w:iCs/>
        </w:rPr>
        <w:t>(</w:t>
      </w:r>
      <w:proofErr w:type="gramEnd"/>
      <w:r w:rsidRPr="00387B7C">
        <w:rPr>
          <w:rFonts w:ascii="Microsoft Sans Serif" w:hAnsi="Microsoft Sans Serif" w:cs="Microsoft Sans Serif"/>
          <w:i/>
          <w:iCs/>
        </w:rPr>
        <w:t>)</w:t>
      </w:r>
      <w:r w:rsidRPr="00387B7C">
        <w:rPr>
          <w:rFonts w:ascii="Microsoft Sans Serif" w:hAnsi="Microsoft Sans Serif" w:cs="Microsoft Sans Serif"/>
        </w:rPr>
        <w:t xml:space="preserve"> (for legacy compatibility) and </w:t>
      </w:r>
      <w:proofErr w:type="spellStart"/>
      <w:r w:rsidRPr="00387B7C">
        <w:rPr>
          <w:rFonts w:ascii="Microsoft Sans Serif" w:hAnsi="Microsoft Sans Serif" w:cs="Microsoft Sans Serif"/>
          <w:i/>
          <w:iCs/>
        </w:rPr>
        <w:t>as_</w:t>
      </w:r>
      <w:proofErr w:type="gramStart"/>
      <w:r w:rsidRPr="00387B7C">
        <w:rPr>
          <w:rFonts w:ascii="Microsoft Sans Serif" w:hAnsi="Microsoft Sans Serif" w:cs="Microsoft Sans Serif"/>
          <w:i/>
          <w:iCs/>
        </w:rPr>
        <w:t>tsibble</w:t>
      </w:r>
      <w:proofErr w:type="spellEnd"/>
      <w:r w:rsidRPr="00387B7C">
        <w:rPr>
          <w:rFonts w:ascii="Microsoft Sans Serif" w:hAnsi="Microsoft Sans Serif" w:cs="Microsoft Sans Serif"/>
          <w:i/>
          <w:iCs/>
        </w:rPr>
        <w:t>(</w:t>
      </w:r>
      <w:proofErr w:type="gramEnd"/>
      <w:r w:rsidRPr="00387B7C">
        <w:rPr>
          <w:rFonts w:ascii="Microsoft Sans Serif" w:hAnsi="Microsoft Sans Serif" w:cs="Microsoft Sans Serif"/>
          <w:i/>
          <w:iCs/>
        </w:rPr>
        <w:t>)</w:t>
      </w:r>
      <w:r w:rsidRPr="00387B7C">
        <w:rPr>
          <w:rFonts w:ascii="Microsoft Sans Serif" w:hAnsi="Microsoft Sans Serif" w:cs="Microsoft Sans Serif"/>
        </w:rPr>
        <w:t xml:space="preserve"> (for tidy workflows) with monthly frequency. The full dataset was segmented into meaningful sub-periods (1991–2016, 1991–2004, and 2020–2024) for comparative analysis, especially to examine the effects of COVID-19 on passenger trends</w:t>
      </w:r>
      <w:r w:rsidR="008C6EBB" w:rsidRPr="008C6EBB">
        <w:rPr>
          <w:rFonts w:ascii="Microsoft Sans Serif" w:hAnsi="Microsoft Sans Serif" w:cs="Microsoft Sans Serif"/>
        </w:rPr>
        <w:t>.</w:t>
      </w:r>
    </w:p>
    <w:p w14:paraId="30B771C9" w14:textId="77777777" w:rsidR="008C6EBB" w:rsidRPr="00F80EEF" w:rsidRDefault="008C6EBB" w:rsidP="002D3F6A">
      <w:pPr>
        <w:spacing w:before="120" w:after="240"/>
        <w:jc w:val="both"/>
        <w:rPr>
          <w:rFonts w:asciiTheme="majorHAnsi" w:eastAsiaTheme="majorEastAsia" w:hAnsiTheme="majorHAnsi" w:cstheme="majorBidi"/>
          <w:color w:val="0F4761" w:themeColor="accent1" w:themeShade="BF"/>
          <w:sz w:val="32"/>
          <w:szCs w:val="32"/>
        </w:rPr>
      </w:pPr>
      <w:r w:rsidRPr="00F80EEF">
        <w:rPr>
          <w:rFonts w:asciiTheme="majorHAnsi" w:eastAsiaTheme="majorEastAsia" w:hAnsiTheme="majorHAnsi" w:cstheme="majorBidi"/>
          <w:color w:val="0F4761" w:themeColor="accent1" w:themeShade="BF"/>
          <w:sz w:val="32"/>
          <w:szCs w:val="32"/>
        </w:rPr>
        <w:t>Trend Analysis</w:t>
      </w:r>
    </w:p>
    <w:p w14:paraId="2633875C" w14:textId="6C02D56C" w:rsidR="00D939C3" w:rsidRDefault="00387B7C" w:rsidP="008C6EBB">
      <w:pPr>
        <w:spacing w:after="240" w:line="480" w:lineRule="auto"/>
        <w:jc w:val="both"/>
        <w:rPr>
          <w:rFonts w:ascii="Microsoft Sans Serif" w:hAnsi="Microsoft Sans Serif" w:cs="Microsoft Sans Serif"/>
        </w:rPr>
      </w:pPr>
      <w:r w:rsidRPr="00387B7C">
        <w:rPr>
          <w:rFonts w:ascii="Microsoft Sans Serif" w:hAnsi="Microsoft Sans Serif" w:cs="Microsoft Sans Serif"/>
        </w:rPr>
        <w:t xml:space="preserve">Trend estimation was performed using linear, quadratic, and cubic models via the </w:t>
      </w:r>
      <w:proofErr w:type="spellStart"/>
      <w:proofErr w:type="gramStart"/>
      <w:r w:rsidRPr="00387B7C">
        <w:rPr>
          <w:rFonts w:ascii="Microsoft Sans Serif" w:hAnsi="Microsoft Sans Serif" w:cs="Microsoft Sans Serif"/>
        </w:rPr>
        <w:t>tslm</w:t>
      </w:r>
      <w:proofErr w:type="spellEnd"/>
      <w:r w:rsidRPr="00387B7C">
        <w:rPr>
          <w:rFonts w:ascii="Microsoft Sans Serif" w:hAnsi="Microsoft Sans Serif" w:cs="Microsoft Sans Serif"/>
        </w:rPr>
        <w:t>(</w:t>
      </w:r>
      <w:proofErr w:type="gramEnd"/>
      <w:r w:rsidRPr="00387B7C">
        <w:rPr>
          <w:rFonts w:ascii="Microsoft Sans Serif" w:hAnsi="Microsoft Sans Serif" w:cs="Microsoft Sans Serif"/>
        </w:rPr>
        <w:t xml:space="preserve">) function. The best-fitting polynomial trend was identified using residual analysis and forecast accuracy metrics such as MAPE and RMSE. </w:t>
      </w:r>
      <w:r w:rsidR="00D939C3" w:rsidRPr="00D939C3">
        <w:rPr>
          <w:rFonts w:ascii="Apple Chancery" w:hAnsi="Apple Chancery" w:cs="Apple Chancery" w:hint="cs"/>
        </w:rPr>
        <w:t xml:space="preserve">Figure </w:t>
      </w:r>
      <w:r w:rsidR="007643C3">
        <w:rPr>
          <w:rFonts w:ascii="Apple Chancery" w:hAnsi="Apple Chancery" w:cs="Apple Chancery"/>
        </w:rPr>
        <w:t>14</w:t>
      </w:r>
      <w:r w:rsidR="00D939C3" w:rsidRPr="00D939C3">
        <w:rPr>
          <w:rFonts w:ascii="Microsoft Sans Serif" w:hAnsi="Microsoft Sans Serif" w:cs="Microsoft Sans Serif"/>
        </w:rPr>
        <w:t xml:space="preserve"> shows the cubic regression fit over the full time series. </w:t>
      </w:r>
      <w:r w:rsidR="00D939C3" w:rsidRPr="00D939C3">
        <w:rPr>
          <w:rFonts w:ascii="Apple Chancery" w:hAnsi="Apple Chancery" w:cs="Apple Chancery" w:hint="cs"/>
        </w:rPr>
        <w:t>Figure</w:t>
      </w:r>
      <w:r w:rsidR="007643C3">
        <w:rPr>
          <w:rFonts w:ascii="Apple Chancery" w:hAnsi="Apple Chancery" w:cs="Apple Chancery"/>
        </w:rPr>
        <w:t>s</w:t>
      </w:r>
      <w:r w:rsidR="00D939C3" w:rsidRPr="00D939C3">
        <w:rPr>
          <w:rFonts w:ascii="Apple Chancery" w:hAnsi="Apple Chancery" w:cs="Apple Chancery" w:hint="cs"/>
        </w:rPr>
        <w:t xml:space="preserve"> </w:t>
      </w:r>
      <w:r w:rsidR="007643C3">
        <w:rPr>
          <w:rFonts w:ascii="Apple Chancery" w:hAnsi="Apple Chancery" w:cs="Apple Chancery"/>
        </w:rPr>
        <w:t>31</w:t>
      </w:r>
      <w:r w:rsidR="00D939C3" w:rsidRPr="00D939C3">
        <w:rPr>
          <w:rFonts w:ascii="Microsoft Sans Serif" w:hAnsi="Microsoft Sans Serif" w:cs="Microsoft Sans Serif"/>
        </w:rPr>
        <w:t xml:space="preserve"> and </w:t>
      </w:r>
      <w:r w:rsidR="007643C3">
        <w:rPr>
          <w:rFonts w:ascii="Apple Chancery" w:hAnsi="Apple Chancery" w:cs="Apple Chancery"/>
        </w:rPr>
        <w:t>32</w:t>
      </w:r>
      <w:r w:rsidR="00D939C3" w:rsidRPr="00D939C3">
        <w:rPr>
          <w:rFonts w:ascii="Apple Chancery" w:hAnsi="Apple Chancery" w:cs="Apple Chancery" w:hint="cs"/>
        </w:rPr>
        <w:t xml:space="preserve"> </w:t>
      </w:r>
      <w:r w:rsidR="00D939C3" w:rsidRPr="00D939C3">
        <w:rPr>
          <w:rFonts w:ascii="Microsoft Sans Serif" w:hAnsi="Microsoft Sans Serif" w:cs="Microsoft Sans Serif"/>
        </w:rPr>
        <w:t>display the ACF and PACF of residuals from the cubic model.</w:t>
      </w:r>
    </w:p>
    <w:p w14:paraId="0894FA40" w14:textId="1A577AA6" w:rsidR="008C6EBB" w:rsidRPr="008C6EBB" w:rsidRDefault="00387B7C" w:rsidP="008C6EBB">
      <w:pPr>
        <w:spacing w:after="240" w:line="480" w:lineRule="auto"/>
        <w:jc w:val="both"/>
        <w:rPr>
          <w:rFonts w:ascii="Microsoft Sans Serif" w:hAnsi="Microsoft Sans Serif" w:cs="Microsoft Sans Serif"/>
        </w:rPr>
      </w:pPr>
      <w:r w:rsidRPr="00387B7C">
        <w:rPr>
          <w:rFonts w:ascii="Microsoft Sans Serif" w:hAnsi="Microsoft Sans Serif" w:cs="Microsoft Sans Serif"/>
        </w:rPr>
        <w:t xml:space="preserve">These models were applied to multiple segments of the data to account for structural shifts. Visualizations of trend </w:t>
      </w:r>
      <w:r w:rsidR="00D939C3" w:rsidRPr="00387B7C">
        <w:rPr>
          <w:rFonts w:ascii="Microsoft Sans Serif" w:hAnsi="Microsoft Sans Serif" w:cs="Microsoft Sans Serif"/>
        </w:rPr>
        <w:t>fits,</w:t>
      </w:r>
      <w:r w:rsidRPr="00387B7C">
        <w:rPr>
          <w:rFonts w:ascii="Microsoft Sans Serif" w:hAnsi="Microsoft Sans Serif" w:cs="Microsoft Sans Serif"/>
        </w:rPr>
        <w:t xml:space="preserve"> and residual diagnostics are shown in</w:t>
      </w:r>
      <w:r w:rsidR="00D939C3">
        <w:rPr>
          <w:rFonts w:ascii="Microsoft Sans Serif" w:hAnsi="Microsoft Sans Serif" w:cs="Microsoft Sans Serif"/>
        </w:rPr>
        <w:t xml:space="preserve"> </w:t>
      </w:r>
      <w:r w:rsidR="00D939C3" w:rsidRPr="007643C3">
        <w:rPr>
          <w:rFonts w:ascii="Apple Chancery" w:hAnsi="Apple Chancery" w:cs="Apple Chancery" w:hint="cs"/>
        </w:rPr>
        <w:t>Figure</w:t>
      </w:r>
      <w:r w:rsidR="00D939C3" w:rsidRPr="007643C3">
        <w:rPr>
          <w:rFonts w:ascii="Apple Chancery" w:hAnsi="Apple Chancery" w:cs="Apple Chancery" w:hint="cs"/>
        </w:rPr>
        <w:t>s</w:t>
      </w:r>
      <w:r w:rsidR="00D939C3" w:rsidRPr="007643C3">
        <w:rPr>
          <w:rFonts w:ascii="Apple Chancery" w:hAnsi="Apple Chancery" w:cs="Apple Chancery" w:hint="cs"/>
        </w:rPr>
        <w:t xml:space="preserve"> </w:t>
      </w:r>
      <w:r w:rsidR="007643C3" w:rsidRPr="007643C3">
        <w:rPr>
          <w:rFonts w:ascii="Apple Chancery" w:hAnsi="Apple Chancery" w:cs="Apple Chancery"/>
        </w:rPr>
        <w:t>14</w:t>
      </w:r>
      <w:r w:rsidR="00D939C3" w:rsidRPr="00D939C3">
        <w:rPr>
          <w:rFonts w:ascii="Apple Chancery" w:hAnsi="Apple Chancery" w:cs="Apple Chancery" w:hint="cs"/>
        </w:rPr>
        <w:t xml:space="preserve"> (Cubic Fit Example), </w:t>
      </w:r>
      <w:r w:rsidR="007643C3" w:rsidRPr="007643C3">
        <w:rPr>
          <w:rFonts w:ascii="Apple Chancery" w:hAnsi="Apple Chancery" w:cs="Apple Chancery"/>
        </w:rPr>
        <w:t>31</w:t>
      </w:r>
      <w:r w:rsidR="00D939C3" w:rsidRPr="00D939C3">
        <w:rPr>
          <w:rFonts w:ascii="Apple Chancery" w:hAnsi="Apple Chancery" w:cs="Apple Chancery" w:hint="cs"/>
        </w:rPr>
        <w:t xml:space="preserve"> (ACF of Residuals), and </w:t>
      </w:r>
      <w:r w:rsidR="007643C3" w:rsidRPr="007643C3">
        <w:rPr>
          <w:rFonts w:ascii="Apple Chancery" w:hAnsi="Apple Chancery" w:cs="Apple Chancery"/>
        </w:rPr>
        <w:t>32</w:t>
      </w:r>
      <w:r w:rsidR="00D939C3" w:rsidRPr="00D939C3">
        <w:rPr>
          <w:rFonts w:ascii="Apple Chancery" w:hAnsi="Apple Chancery" w:cs="Apple Chancery" w:hint="cs"/>
        </w:rPr>
        <w:t xml:space="preserve"> (PACF of Residuals)</w:t>
      </w:r>
      <w:r w:rsidR="00D939C3" w:rsidRPr="00D939C3">
        <w:rPr>
          <w:rFonts w:ascii="Microsoft Sans Serif" w:hAnsi="Microsoft Sans Serif" w:cs="Microsoft Sans Serif"/>
        </w:rPr>
        <w:t>.</w:t>
      </w:r>
    </w:p>
    <w:p w14:paraId="56510EA3" w14:textId="77777777" w:rsidR="008C6EBB" w:rsidRPr="00F80EEF" w:rsidRDefault="008C6EBB" w:rsidP="002D3F6A">
      <w:pPr>
        <w:spacing w:before="120" w:after="240"/>
        <w:jc w:val="both"/>
        <w:rPr>
          <w:rFonts w:asciiTheme="majorHAnsi" w:eastAsiaTheme="majorEastAsia" w:hAnsiTheme="majorHAnsi" w:cstheme="majorBidi"/>
          <w:color w:val="0F4761" w:themeColor="accent1" w:themeShade="BF"/>
          <w:sz w:val="32"/>
          <w:szCs w:val="32"/>
        </w:rPr>
      </w:pPr>
      <w:r w:rsidRPr="00F80EEF">
        <w:rPr>
          <w:rFonts w:asciiTheme="majorHAnsi" w:eastAsiaTheme="majorEastAsia" w:hAnsiTheme="majorHAnsi" w:cstheme="majorBidi"/>
          <w:color w:val="0F4761" w:themeColor="accent1" w:themeShade="BF"/>
          <w:sz w:val="32"/>
          <w:szCs w:val="32"/>
        </w:rPr>
        <w:t>Smoothing and Decomposition</w:t>
      </w:r>
    </w:p>
    <w:p w14:paraId="6DFDF2E3" w14:textId="4706697C" w:rsidR="00D939C3" w:rsidRPr="00D939C3" w:rsidRDefault="00D939C3" w:rsidP="00D939C3">
      <w:pPr>
        <w:spacing w:after="240" w:line="480" w:lineRule="auto"/>
        <w:jc w:val="both"/>
        <w:rPr>
          <w:rFonts w:ascii="Microsoft Sans Serif" w:hAnsi="Microsoft Sans Serif" w:cs="Microsoft Sans Serif"/>
        </w:rPr>
      </w:pPr>
      <w:r w:rsidRPr="00D939C3">
        <w:rPr>
          <w:rFonts w:ascii="Microsoft Sans Serif" w:hAnsi="Microsoft Sans Serif" w:cs="Microsoft Sans Serif"/>
        </w:rPr>
        <w:t xml:space="preserve">To analyze underlying patterns, moving averages were computed using </w:t>
      </w:r>
      <w:proofErr w:type="gramStart"/>
      <w:r w:rsidRPr="00D939C3">
        <w:rPr>
          <w:rFonts w:ascii="Microsoft Sans Serif" w:hAnsi="Microsoft Sans Serif" w:cs="Microsoft Sans Serif"/>
          <w:i/>
          <w:iCs/>
        </w:rPr>
        <w:t>slider::</w:t>
      </w:r>
      <w:proofErr w:type="spellStart"/>
      <w:proofErr w:type="gramEnd"/>
      <w:r w:rsidRPr="00D939C3">
        <w:rPr>
          <w:rFonts w:ascii="Microsoft Sans Serif" w:hAnsi="Microsoft Sans Serif" w:cs="Microsoft Sans Serif"/>
          <w:i/>
          <w:iCs/>
        </w:rPr>
        <w:t>slide_</w:t>
      </w:r>
      <w:proofErr w:type="gramStart"/>
      <w:r w:rsidRPr="00D939C3">
        <w:rPr>
          <w:rFonts w:ascii="Microsoft Sans Serif" w:hAnsi="Microsoft Sans Serif" w:cs="Microsoft Sans Serif"/>
          <w:i/>
          <w:iCs/>
        </w:rPr>
        <w:t>dbl</w:t>
      </w:r>
      <w:proofErr w:type="spellEnd"/>
      <w:r w:rsidRPr="00D939C3">
        <w:rPr>
          <w:rFonts w:ascii="Microsoft Sans Serif" w:hAnsi="Microsoft Sans Serif" w:cs="Microsoft Sans Serif"/>
          <w:i/>
          <w:iCs/>
        </w:rPr>
        <w:t>(</w:t>
      </w:r>
      <w:proofErr w:type="gramEnd"/>
      <w:r w:rsidRPr="00D939C3">
        <w:rPr>
          <w:rFonts w:ascii="Microsoft Sans Serif" w:hAnsi="Microsoft Sans Serif" w:cs="Microsoft Sans Serif"/>
          <w:i/>
          <w:iCs/>
        </w:rPr>
        <w:t>)</w:t>
      </w:r>
      <w:r w:rsidRPr="00D939C3">
        <w:rPr>
          <w:rFonts w:ascii="Microsoft Sans Serif" w:hAnsi="Microsoft Sans Serif" w:cs="Microsoft Sans Serif"/>
        </w:rPr>
        <w:t xml:space="preserve"> and </w:t>
      </w:r>
      <w:proofErr w:type="gramStart"/>
      <w:r w:rsidRPr="00D939C3">
        <w:rPr>
          <w:rFonts w:ascii="Microsoft Sans Serif" w:hAnsi="Microsoft Sans Serif" w:cs="Microsoft Sans Serif"/>
          <w:i/>
          <w:iCs/>
        </w:rPr>
        <w:t>zoo::</w:t>
      </w:r>
      <w:proofErr w:type="spellStart"/>
      <w:r w:rsidRPr="00D939C3">
        <w:rPr>
          <w:rFonts w:ascii="Microsoft Sans Serif" w:hAnsi="Microsoft Sans Serif" w:cs="Microsoft Sans Serif"/>
          <w:i/>
          <w:iCs/>
        </w:rPr>
        <w:t>rollmean</w:t>
      </w:r>
      <w:proofErr w:type="spellEnd"/>
      <w:r w:rsidRPr="00D939C3">
        <w:rPr>
          <w:rFonts w:ascii="Microsoft Sans Serif" w:hAnsi="Microsoft Sans Serif" w:cs="Microsoft Sans Serif"/>
          <w:i/>
          <w:iCs/>
        </w:rPr>
        <w:t>(</w:t>
      </w:r>
      <w:proofErr w:type="gramEnd"/>
      <w:r w:rsidRPr="00D939C3">
        <w:rPr>
          <w:rFonts w:ascii="Microsoft Sans Serif" w:hAnsi="Microsoft Sans Serif" w:cs="Microsoft Sans Serif"/>
          <w:i/>
          <w:iCs/>
        </w:rPr>
        <w:t>).</w:t>
      </w:r>
      <w:r w:rsidRPr="00D939C3">
        <w:rPr>
          <w:rFonts w:ascii="Microsoft Sans Serif" w:hAnsi="Microsoft Sans Serif" w:cs="Microsoft Sans Serif"/>
        </w:rPr>
        <w:t xml:space="preserve"> Both centered and trailing 3-month moving averages were tested to study lag effects (</w:t>
      </w:r>
      <w:r w:rsidRPr="00D939C3">
        <w:rPr>
          <w:rFonts w:ascii="Apple Chancery" w:hAnsi="Apple Chancery" w:cs="Apple Chancery" w:hint="cs"/>
        </w:rPr>
        <w:t xml:space="preserve">Fig </w:t>
      </w:r>
      <w:r w:rsidR="007643C3" w:rsidRPr="009D2F53">
        <w:rPr>
          <w:rFonts w:ascii="Apple Chancery" w:hAnsi="Apple Chancery" w:cs="Apple Chancery"/>
          <w:b/>
          <w:bCs/>
        </w:rPr>
        <w:t>38</w:t>
      </w:r>
      <w:r w:rsidRPr="00D939C3">
        <w:rPr>
          <w:rFonts w:ascii="Apple Chancery" w:hAnsi="Apple Chancery" w:cs="Apple Chancery" w:hint="cs"/>
        </w:rPr>
        <w:t xml:space="preserve">: Centered 3-MA, </w:t>
      </w:r>
      <w:r w:rsidR="009D2F53" w:rsidRPr="009D2F53">
        <w:rPr>
          <w:rFonts w:ascii="Apple Chancery" w:hAnsi="Apple Chancery" w:cs="Apple Chancery"/>
          <w:b/>
          <w:bCs/>
        </w:rPr>
        <w:t>40</w:t>
      </w:r>
      <w:r w:rsidRPr="00D939C3">
        <w:rPr>
          <w:rFonts w:ascii="Apple Chancery" w:hAnsi="Apple Chancery" w:cs="Apple Chancery" w:hint="cs"/>
        </w:rPr>
        <w:t xml:space="preserve">: Trailing 3-MA, </w:t>
      </w:r>
      <w:r w:rsidR="007643C3" w:rsidRPr="009D2F53">
        <w:rPr>
          <w:rFonts w:ascii="Apple Chancery" w:hAnsi="Apple Chancery" w:cs="Apple Chancery"/>
          <w:b/>
          <w:bCs/>
        </w:rPr>
        <w:t>39</w:t>
      </w:r>
      <w:r w:rsidRPr="00D939C3">
        <w:rPr>
          <w:rFonts w:ascii="Apple Chancery" w:hAnsi="Apple Chancery" w:cs="Apple Chancery" w:hint="cs"/>
        </w:rPr>
        <w:t xml:space="preserve">: Zoomed Centered 3-MA, and </w:t>
      </w:r>
      <w:r w:rsidR="007643C3" w:rsidRPr="009D2F53">
        <w:rPr>
          <w:rFonts w:ascii="Apple Chancery" w:hAnsi="Apple Chancery" w:cs="Apple Chancery"/>
          <w:b/>
          <w:bCs/>
        </w:rPr>
        <w:t>41</w:t>
      </w:r>
      <w:r w:rsidRPr="00D939C3">
        <w:rPr>
          <w:rFonts w:ascii="Apple Chancery" w:hAnsi="Apple Chancery" w:cs="Apple Chancery" w:hint="cs"/>
        </w:rPr>
        <w:t>: Zoomed Trailing 3-MA</w:t>
      </w:r>
      <w:r w:rsidRPr="00D939C3">
        <w:rPr>
          <w:rFonts w:ascii="Microsoft Sans Serif" w:hAnsi="Microsoft Sans Serif" w:cs="Microsoft Sans Serif"/>
        </w:rPr>
        <w:t>).</w:t>
      </w:r>
    </w:p>
    <w:p w14:paraId="12C9A979" w14:textId="414199AD" w:rsidR="008C6EBB" w:rsidRPr="008C6EBB" w:rsidRDefault="00D939C3" w:rsidP="00D939C3">
      <w:pPr>
        <w:spacing w:after="240" w:line="480" w:lineRule="auto"/>
        <w:jc w:val="both"/>
        <w:rPr>
          <w:rFonts w:ascii="Microsoft Sans Serif" w:hAnsi="Microsoft Sans Serif" w:cs="Microsoft Sans Serif"/>
        </w:rPr>
      </w:pPr>
      <w:r w:rsidRPr="00D939C3">
        <w:rPr>
          <w:rFonts w:ascii="Microsoft Sans Serif" w:hAnsi="Microsoft Sans Serif" w:cs="Microsoft Sans Serif"/>
        </w:rPr>
        <w:lastRenderedPageBreak/>
        <w:t xml:space="preserve">Classical decomposition was applied using </w:t>
      </w:r>
      <w:proofErr w:type="gramStart"/>
      <w:r w:rsidRPr="00D939C3">
        <w:rPr>
          <w:rFonts w:ascii="Microsoft Sans Serif" w:hAnsi="Microsoft Sans Serif" w:cs="Microsoft Sans Serif"/>
          <w:i/>
          <w:iCs/>
        </w:rPr>
        <w:t>decompose(</w:t>
      </w:r>
      <w:proofErr w:type="gramEnd"/>
      <w:r w:rsidRPr="00D939C3">
        <w:rPr>
          <w:rFonts w:ascii="Microsoft Sans Serif" w:hAnsi="Microsoft Sans Serif" w:cs="Microsoft Sans Serif"/>
          <w:i/>
          <w:iCs/>
        </w:rPr>
        <w:t>)</w:t>
      </w:r>
      <w:r w:rsidRPr="00D939C3">
        <w:rPr>
          <w:rFonts w:ascii="Microsoft Sans Serif" w:hAnsi="Microsoft Sans Serif" w:cs="Microsoft Sans Serif"/>
        </w:rPr>
        <w:t xml:space="preserve"> to isolate trend, seasonal, and residual components (</w:t>
      </w:r>
      <w:r w:rsidRPr="00D939C3">
        <w:rPr>
          <w:rFonts w:ascii="Apple Chancery" w:hAnsi="Apple Chancery" w:cs="Apple Chancery" w:hint="cs"/>
        </w:rPr>
        <w:t xml:space="preserve">Figure </w:t>
      </w:r>
      <w:r w:rsidR="009D2F53">
        <w:rPr>
          <w:rFonts w:ascii="Apple Chancery" w:hAnsi="Apple Chancery" w:cs="Apple Chancery"/>
        </w:rPr>
        <w:t>36</w:t>
      </w:r>
      <w:r w:rsidRPr="00D939C3">
        <w:rPr>
          <w:rFonts w:ascii="Apple Chancery" w:hAnsi="Apple Chancery" w:cs="Apple Chancery" w:hint="cs"/>
        </w:rPr>
        <w:t>: Classical Decomposition</w:t>
      </w:r>
      <w:r w:rsidRPr="00D939C3">
        <w:rPr>
          <w:rFonts w:ascii="Microsoft Sans Serif" w:hAnsi="Microsoft Sans Serif" w:cs="Microsoft Sans Serif"/>
        </w:rPr>
        <w:t>). Seasonal differencing and logarithmic transformations were employed to stabilize variance and address residual seasonality (</w:t>
      </w:r>
      <w:r w:rsidRPr="00D939C3">
        <w:rPr>
          <w:rFonts w:ascii="Apple Chancery" w:hAnsi="Apple Chancery" w:cs="Apple Chancery" w:hint="cs"/>
        </w:rPr>
        <w:t xml:space="preserve">Figure </w:t>
      </w:r>
      <w:r w:rsidR="009D2F53">
        <w:rPr>
          <w:rFonts w:ascii="Apple Chancery" w:hAnsi="Apple Chancery" w:cs="Apple Chancery"/>
        </w:rPr>
        <w:t>27</w:t>
      </w:r>
      <w:r w:rsidRPr="00D939C3">
        <w:rPr>
          <w:rFonts w:ascii="Apple Chancery" w:hAnsi="Apple Chancery" w:cs="Apple Chancery" w:hint="cs"/>
        </w:rPr>
        <w:t>: Log + 1st Difference Decomposition</w:t>
      </w:r>
      <w:r w:rsidRPr="00D939C3">
        <w:rPr>
          <w:rFonts w:ascii="Microsoft Sans Serif" w:hAnsi="Microsoft Sans Serif" w:cs="Microsoft Sans Serif"/>
        </w:rPr>
        <w:t xml:space="preserve">, </w:t>
      </w:r>
      <w:r w:rsidRPr="00D939C3">
        <w:rPr>
          <w:rFonts w:ascii="Apple Chancery" w:hAnsi="Apple Chancery" w:cs="Apple Chancery" w:hint="cs"/>
        </w:rPr>
        <w:t xml:space="preserve">Figure </w:t>
      </w:r>
      <w:r w:rsidR="009D2F53">
        <w:rPr>
          <w:rFonts w:ascii="Apple Chancery" w:hAnsi="Apple Chancery" w:cs="Apple Chancery"/>
        </w:rPr>
        <w:t>28</w:t>
      </w:r>
      <w:r w:rsidRPr="00D939C3">
        <w:rPr>
          <w:rFonts w:ascii="Apple Chancery" w:hAnsi="Apple Chancery" w:cs="Apple Chancery" w:hint="cs"/>
        </w:rPr>
        <w:t xml:space="preserve">: Log + 2nd Difference Decomposition, Figure </w:t>
      </w:r>
      <w:r w:rsidR="009D2F53">
        <w:rPr>
          <w:rFonts w:ascii="Apple Chancery" w:hAnsi="Apple Chancery" w:cs="Apple Chancery"/>
        </w:rPr>
        <w:t>30</w:t>
      </w:r>
      <w:r w:rsidRPr="00D939C3">
        <w:rPr>
          <w:rFonts w:ascii="Apple Chancery" w:hAnsi="Apple Chancery" w:cs="Apple Chancery" w:hint="cs"/>
        </w:rPr>
        <w:t>: Second Differencing Visualization</w:t>
      </w:r>
      <w:r w:rsidRPr="00D939C3">
        <w:rPr>
          <w:rFonts w:ascii="Microsoft Sans Serif" w:hAnsi="Microsoft Sans Serif" w:cs="Microsoft Sans Serif"/>
        </w:rPr>
        <w:t>).</w:t>
      </w:r>
    </w:p>
    <w:p w14:paraId="5D773530" w14:textId="77777777" w:rsidR="008C6EBB" w:rsidRPr="00F80EEF" w:rsidRDefault="008C6EBB" w:rsidP="002D3F6A">
      <w:pPr>
        <w:spacing w:before="120" w:after="240"/>
        <w:jc w:val="both"/>
        <w:rPr>
          <w:rFonts w:asciiTheme="majorHAnsi" w:eastAsiaTheme="majorEastAsia" w:hAnsiTheme="majorHAnsi" w:cstheme="majorBidi"/>
          <w:color w:val="0F4761" w:themeColor="accent1" w:themeShade="BF"/>
          <w:sz w:val="32"/>
          <w:szCs w:val="32"/>
        </w:rPr>
      </w:pPr>
      <w:r w:rsidRPr="00F80EEF">
        <w:rPr>
          <w:rFonts w:asciiTheme="majorHAnsi" w:eastAsiaTheme="majorEastAsia" w:hAnsiTheme="majorHAnsi" w:cstheme="majorBidi"/>
          <w:color w:val="0F4761" w:themeColor="accent1" w:themeShade="BF"/>
          <w:sz w:val="32"/>
          <w:szCs w:val="32"/>
        </w:rPr>
        <w:t>Forecasting Models</w:t>
      </w:r>
    </w:p>
    <w:p w14:paraId="230F9201" w14:textId="77777777" w:rsidR="00387B7C" w:rsidRDefault="00387B7C" w:rsidP="00387B7C">
      <w:pPr>
        <w:spacing w:after="240" w:line="480" w:lineRule="auto"/>
        <w:jc w:val="both"/>
        <w:rPr>
          <w:rFonts w:ascii="Microsoft Sans Serif" w:hAnsi="Microsoft Sans Serif" w:cs="Microsoft Sans Serif"/>
        </w:rPr>
      </w:pPr>
      <w:r w:rsidRPr="00387B7C">
        <w:rPr>
          <w:rFonts w:ascii="Microsoft Sans Serif" w:hAnsi="Microsoft Sans Serif" w:cs="Microsoft Sans Serif"/>
        </w:rPr>
        <w:t>Multiple forecasting methods were implemented:</w:t>
      </w:r>
    </w:p>
    <w:p w14:paraId="475B1C58" w14:textId="62C146C2" w:rsidR="00383491" w:rsidRDefault="00383491" w:rsidP="00383491">
      <w:pPr>
        <w:pStyle w:val="ListParagraph"/>
        <w:numPr>
          <w:ilvl w:val="0"/>
          <w:numId w:val="21"/>
        </w:numPr>
        <w:spacing w:after="240" w:line="480" w:lineRule="auto"/>
        <w:jc w:val="both"/>
        <w:rPr>
          <w:rFonts w:ascii="Microsoft Sans Serif" w:hAnsi="Microsoft Sans Serif" w:cs="Microsoft Sans Serif"/>
        </w:rPr>
      </w:pPr>
      <w:r w:rsidRPr="00383491">
        <w:rPr>
          <w:rFonts w:ascii="Microsoft Sans Serif" w:hAnsi="Microsoft Sans Serif" w:cs="Microsoft Sans Serif"/>
        </w:rPr>
        <w:t xml:space="preserve">ETS models were fit using </w:t>
      </w:r>
      <w:proofErr w:type="spellStart"/>
      <w:proofErr w:type="gramStart"/>
      <w:r w:rsidRPr="00383491">
        <w:rPr>
          <w:rFonts w:ascii="Microsoft Sans Serif" w:hAnsi="Microsoft Sans Serif" w:cs="Microsoft Sans Serif"/>
        </w:rPr>
        <w:t>ets</w:t>
      </w:r>
      <w:proofErr w:type="spellEnd"/>
      <w:r w:rsidRPr="00383491">
        <w:rPr>
          <w:rFonts w:ascii="Microsoft Sans Serif" w:hAnsi="Microsoft Sans Serif" w:cs="Microsoft Sans Serif"/>
        </w:rPr>
        <w:t>(</w:t>
      </w:r>
      <w:proofErr w:type="gramEnd"/>
      <w:r w:rsidRPr="00383491">
        <w:rPr>
          <w:rFonts w:ascii="Microsoft Sans Serif" w:hAnsi="Microsoft Sans Serif" w:cs="Microsoft Sans Serif"/>
        </w:rPr>
        <w:t xml:space="preserve">) across multiple periods, including 1991–2019 and 2020–2024, to capture level, trend, and seasonal components. The decomposition of fitted models is shown in </w:t>
      </w:r>
      <w:r w:rsidRPr="00383491">
        <w:rPr>
          <w:rFonts w:ascii="Apple Chancery" w:hAnsi="Apple Chancery" w:cs="Apple Chancery" w:hint="cs"/>
        </w:rPr>
        <w:t xml:space="preserve">Figure </w:t>
      </w:r>
      <w:r w:rsidR="009D2F53">
        <w:rPr>
          <w:rFonts w:ascii="Apple Chancery" w:hAnsi="Apple Chancery" w:cs="Apple Chancery"/>
        </w:rPr>
        <w:t>43</w:t>
      </w:r>
      <w:r w:rsidRPr="00383491">
        <w:rPr>
          <w:rFonts w:ascii="Microsoft Sans Serif" w:hAnsi="Microsoft Sans Serif" w:cs="Microsoft Sans Serif"/>
        </w:rPr>
        <w:t xml:space="preserve"> (ETS Fit: 1991–2019) and </w:t>
      </w:r>
      <w:r w:rsidRPr="00383491">
        <w:rPr>
          <w:rFonts w:ascii="Apple Chancery" w:hAnsi="Apple Chancery" w:cs="Apple Chancery" w:hint="cs"/>
        </w:rPr>
        <w:t xml:space="preserve">Figure </w:t>
      </w:r>
      <w:r w:rsidR="009D2F53">
        <w:rPr>
          <w:rFonts w:ascii="Apple Chancery" w:hAnsi="Apple Chancery" w:cs="Apple Chancery"/>
        </w:rPr>
        <w:t>46</w:t>
      </w:r>
      <w:r w:rsidRPr="00383491">
        <w:rPr>
          <w:rFonts w:ascii="Microsoft Sans Serif" w:hAnsi="Microsoft Sans Serif" w:cs="Microsoft Sans Serif"/>
        </w:rPr>
        <w:t xml:space="preserve"> (ETS Fit: 2020–2024).</w:t>
      </w:r>
    </w:p>
    <w:p w14:paraId="78ECF6CA" w14:textId="0C3697D4" w:rsidR="00383491" w:rsidRDefault="00383491" w:rsidP="00383491">
      <w:pPr>
        <w:pStyle w:val="ListParagraph"/>
        <w:numPr>
          <w:ilvl w:val="0"/>
          <w:numId w:val="21"/>
        </w:numPr>
        <w:spacing w:after="240" w:line="480" w:lineRule="auto"/>
        <w:jc w:val="both"/>
        <w:rPr>
          <w:rFonts w:ascii="Microsoft Sans Serif" w:hAnsi="Microsoft Sans Serif" w:cs="Microsoft Sans Serif"/>
        </w:rPr>
      </w:pPr>
      <w:r w:rsidRPr="00383491">
        <w:rPr>
          <w:rFonts w:ascii="Microsoft Sans Serif" w:hAnsi="Microsoft Sans Serif" w:cs="Microsoft Sans Serif"/>
        </w:rPr>
        <w:t xml:space="preserve">Forecast projections using ETS are illustrated in </w:t>
      </w:r>
      <w:r w:rsidRPr="00383491">
        <w:rPr>
          <w:rFonts w:ascii="Apple Chancery" w:hAnsi="Apple Chancery" w:cs="Apple Chancery" w:hint="cs"/>
        </w:rPr>
        <w:t xml:space="preserve">Figure </w:t>
      </w:r>
      <w:r w:rsidR="009D2F53">
        <w:rPr>
          <w:rFonts w:ascii="Apple Chancery" w:hAnsi="Apple Chancery" w:cs="Apple Chancery"/>
        </w:rPr>
        <w:t>45</w:t>
      </w:r>
      <w:r w:rsidRPr="00383491">
        <w:rPr>
          <w:rFonts w:ascii="Microsoft Sans Serif" w:hAnsi="Microsoft Sans Serif" w:cs="Microsoft Sans Serif"/>
        </w:rPr>
        <w:t xml:space="preserve"> (ETS Forecast: 1991–2019 with 5-Year Projection) and </w:t>
      </w:r>
      <w:r w:rsidRPr="00383491">
        <w:rPr>
          <w:rFonts w:ascii="Apple Chancery" w:hAnsi="Apple Chancery" w:cs="Apple Chancery" w:hint="cs"/>
        </w:rPr>
        <w:t xml:space="preserve">Figure </w:t>
      </w:r>
      <w:r w:rsidR="009D2F53">
        <w:rPr>
          <w:rFonts w:ascii="Apple Chancery" w:hAnsi="Apple Chancery" w:cs="Apple Chancery"/>
        </w:rPr>
        <w:t>48</w:t>
      </w:r>
      <w:r w:rsidRPr="00383491">
        <w:rPr>
          <w:rFonts w:ascii="Microsoft Sans Serif" w:hAnsi="Microsoft Sans Serif" w:cs="Microsoft Sans Serif"/>
        </w:rPr>
        <w:t xml:space="preserve"> (ETS Forecast: 2020–2024 with 5-Year Projection). Overlay plots comparing fitted data and forecasts are shown in </w:t>
      </w:r>
      <w:r w:rsidRPr="00383491">
        <w:rPr>
          <w:rFonts w:ascii="Apple Chancery" w:hAnsi="Apple Chancery" w:cs="Apple Chancery" w:hint="cs"/>
        </w:rPr>
        <w:t>Figure</w:t>
      </w:r>
      <w:r w:rsidR="009D2F53">
        <w:rPr>
          <w:rFonts w:ascii="Apple Chancery" w:hAnsi="Apple Chancery" w:cs="Apple Chancery"/>
        </w:rPr>
        <w:t>s</w:t>
      </w:r>
      <w:r w:rsidRPr="00383491">
        <w:rPr>
          <w:rFonts w:ascii="Apple Chancery" w:hAnsi="Apple Chancery" w:cs="Apple Chancery" w:hint="cs"/>
        </w:rPr>
        <w:t xml:space="preserve"> </w:t>
      </w:r>
      <w:r w:rsidR="009D2F53">
        <w:rPr>
          <w:rFonts w:ascii="Apple Chancery" w:hAnsi="Apple Chancery" w:cs="Apple Chancery"/>
        </w:rPr>
        <w:t>44</w:t>
      </w:r>
      <w:r w:rsidRPr="00383491">
        <w:rPr>
          <w:rFonts w:ascii="Microsoft Sans Serif" w:hAnsi="Microsoft Sans Serif" w:cs="Microsoft Sans Serif"/>
        </w:rPr>
        <w:t xml:space="preserve"> and </w:t>
      </w:r>
      <w:r w:rsidR="009D2F53">
        <w:rPr>
          <w:rFonts w:ascii="Apple Chancery" w:hAnsi="Apple Chancery" w:cs="Apple Chancery"/>
        </w:rPr>
        <w:t>47</w:t>
      </w:r>
      <w:r w:rsidRPr="00383491">
        <w:rPr>
          <w:rFonts w:ascii="Microsoft Sans Serif" w:hAnsi="Microsoft Sans Serif" w:cs="Microsoft Sans Serif"/>
        </w:rPr>
        <w:t>.</w:t>
      </w:r>
    </w:p>
    <w:p w14:paraId="497E8921" w14:textId="1CECE552" w:rsidR="00383491" w:rsidRDefault="00383491" w:rsidP="00383491">
      <w:pPr>
        <w:pStyle w:val="ListParagraph"/>
        <w:numPr>
          <w:ilvl w:val="0"/>
          <w:numId w:val="21"/>
        </w:numPr>
        <w:spacing w:after="240" w:line="480" w:lineRule="auto"/>
        <w:jc w:val="both"/>
        <w:rPr>
          <w:rFonts w:ascii="Microsoft Sans Serif" w:hAnsi="Microsoft Sans Serif" w:cs="Microsoft Sans Serif"/>
        </w:rPr>
      </w:pPr>
      <w:r w:rsidRPr="00383491">
        <w:rPr>
          <w:rFonts w:ascii="Microsoft Sans Serif" w:hAnsi="Microsoft Sans Serif" w:cs="Microsoft Sans Serif"/>
        </w:rPr>
        <w:t xml:space="preserve">Holt-Winters exponential smoothing was applied using the </w:t>
      </w:r>
      <w:proofErr w:type="spellStart"/>
      <w:proofErr w:type="gramStart"/>
      <w:r w:rsidRPr="00383491">
        <w:rPr>
          <w:rFonts w:ascii="Microsoft Sans Serif" w:hAnsi="Microsoft Sans Serif" w:cs="Microsoft Sans Serif"/>
        </w:rPr>
        <w:t>hw</w:t>
      </w:r>
      <w:proofErr w:type="spellEnd"/>
      <w:r w:rsidRPr="00383491">
        <w:rPr>
          <w:rFonts w:ascii="Microsoft Sans Serif" w:hAnsi="Microsoft Sans Serif" w:cs="Microsoft Sans Serif"/>
        </w:rPr>
        <w:t>(</w:t>
      </w:r>
      <w:proofErr w:type="gramEnd"/>
      <w:r w:rsidRPr="00383491">
        <w:rPr>
          <w:rFonts w:ascii="Microsoft Sans Serif" w:hAnsi="Microsoft Sans Serif" w:cs="Microsoft Sans Serif"/>
        </w:rPr>
        <w:t xml:space="preserve">) function with both additive and multiplicative seasonal options. The forecasts from 2020 to 2024 are displayed in </w:t>
      </w:r>
      <w:r w:rsidRPr="00383491">
        <w:rPr>
          <w:rFonts w:ascii="Apple Chancery" w:hAnsi="Apple Chancery" w:cs="Apple Chancery" w:hint="cs"/>
        </w:rPr>
        <w:t xml:space="preserve">Figure </w:t>
      </w:r>
      <w:r w:rsidR="009D2F53">
        <w:rPr>
          <w:rFonts w:ascii="Apple Chancery" w:hAnsi="Apple Chancery" w:cs="Apple Chancery"/>
        </w:rPr>
        <w:t>52</w:t>
      </w:r>
      <w:r w:rsidRPr="00383491">
        <w:rPr>
          <w:rFonts w:ascii="Microsoft Sans Serif" w:hAnsi="Microsoft Sans Serif" w:cs="Microsoft Sans Serif"/>
        </w:rPr>
        <w:t xml:space="preserve"> (HW Additive vs Multiplicative Forecasts).</w:t>
      </w:r>
    </w:p>
    <w:p w14:paraId="73357791" w14:textId="40378645" w:rsidR="00383491" w:rsidRDefault="00383491" w:rsidP="00383491">
      <w:pPr>
        <w:pStyle w:val="ListParagraph"/>
        <w:numPr>
          <w:ilvl w:val="0"/>
          <w:numId w:val="21"/>
        </w:numPr>
        <w:spacing w:after="240" w:line="480" w:lineRule="auto"/>
        <w:jc w:val="both"/>
        <w:rPr>
          <w:rFonts w:ascii="Microsoft Sans Serif" w:hAnsi="Microsoft Sans Serif" w:cs="Microsoft Sans Serif"/>
        </w:rPr>
      </w:pPr>
      <w:r w:rsidRPr="00383491">
        <w:rPr>
          <w:rFonts w:ascii="Microsoft Sans Serif" w:hAnsi="Microsoft Sans Serif" w:cs="Microsoft Sans Serif"/>
        </w:rPr>
        <w:lastRenderedPageBreak/>
        <w:t xml:space="preserve">Long-range HW forecasts (1991 onward) are shown in </w:t>
      </w:r>
      <w:r w:rsidRPr="00383491">
        <w:rPr>
          <w:rFonts w:ascii="Apple Chancery" w:hAnsi="Apple Chancery" w:cs="Apple Chancery" w:hint="cs"/>
        </w:rPr>
        <w:t xml:space="preserve">Figure </w:t>
      </w:r>
      <w:r w:rsidR="009D2F53">
        <w:rPr>
          <w:rFonts w:ascii="Apple Chancery" w:hAnsi="Apple Chancery" w:cs="Apple Chancery"/>
        </w:rPr>
        <w:t>53</w:t>
      </w:r>
      <w:r w:rsidRPr="00383491">
        <w:rPr>
          <w:rFonts w:ascii="Microsoft Sans Serif" w:hAnsi="Microsoft Sans Serif" w:cs="Microsoft Sans Serif"/>
        </w:rPr>
        <w:t xml:space="preserve">, and comparative forecasts with multiple HW configurations are presented in </w:t>
      </w:r>
      <w:r w:rsidRPr="00383491">
        <w:rPr>
          <w:rFonts w:ascii="Apple Chancery" w:hAnsi="Apple Chancery" w:cs="Apple Chancery" w:hint="cs"/>
        </w:rPr>
        <w:t xml:space="preserve">Figure </w:t>
      </w:r>
      <w:r w:rsidR="009D2F53">
        <w:rPr>
          <w:rFonts w:ascii="Apple Chancery" w:hAnsi="Apple Chancery" w:cs="Apple Chancery"/>
        </w:rPr>
        <w:t>51</w:t>
      </w:r>
      <w:r w:rsidRPr="00383491">
        <w:rPr>
          <w:rFonts w:ascii="Microsoft Sans Serif" w:hAnsi="Microsoft Sans Serif" w:cs="Microsoft Sans Serif"/>
        </w:rPr>
        <w:t>.</w:t>
      </w:r>
    </w:p>
    <w:p w14:paraId="6CCE25F1" w14:textId="622F4678" w:rsidR="00383491" w:rsidRDefault="00383491" w:rsidP="00383491">
      <w:pPr>
        <w:pStyle w:val="ListParagraph"/>
        <w:numPr>
          <w:ilvl w:val="0"/>
          <w:numId w:val="21"/>
        </w:numPr>
        <w:spacing w:after="240" w:line="480" w:lineRule="auto"/>
        <w:jc w:val="both"/>
        <w:rPr>
          <w:rFonts w:ascii="Microsoft Sans Serif" w:hAnsi="Microsoft Sans Serif" w:cs="Microsoft Sans Serif"/>
        </w:rPr>
      </w:pPr>
      <w:r w:rsidRPr="00383491">
        <w:rPr>
          <w:rFonts w:ascii="Microsoft Sans Serif" w:hAnsi="Microsoft Sans Serif" w:cs="Microsoft Sans Serif"/>
        </w:rPr>
        <w:t xml:space="preserve">HW-only plots for additive and multiplicative models from 1991–2019 are shown in </w:t>
      </w:r>
      <w:r w:rsidRPr="00383491">
        <w:rPr>
          <w:rFonts w:ascii="Apple Chancery" w:hAnsi="Apple Chancery" w:cs="Apple Chancery" w:hint="cs"/>
        </w:rPr>
        <w:t>Figure</w:t>
      </w:r>
      <w:r w:rsidR="009D2F53">
        <w:rPr>
          <w:rFonts w:ascii="Apple Chancery" w:hAnsi="Apple Chancery" w:cs="Apple Chancery"/>
        </w:rPr>
        <w:t>s</w:t>
      </w:r>
      <w:r w:rsidRPr="00383491">
        <w:rPr>
          <w:rFonts w:ascii="Apple Chancery" w:hAnsi="Apple Chancery" w:cs="Apple Chancery" w:hint="cs"/>
        </w:rPr>
        <w:t xml:space="preserve"> </w:t>
      </w:r>
      <w:r w:rsidR="009D2F53">
        <w:rPr>
          <w:rFonts w:ascii="Apple Chancery" w:hAnsi="Apple Chancery" w:cs="Apple Chancery"/>
        </w:rPr>
        <w:t>50</w:t>
      </w:r>
      <w:r w:rsidRPr="00383491">
        <w:rPr>
          <w:rFonts w:ascii="Microsoft Sans Serif" w:hAnsi="Microsoft Sans Serif" w:cs="Microsoft Sans Serif"/>
        </w:rPr>
        <w:t xml:space="preserve"> </w:t>
      </w:r>
      <w:r w:rsidR="009D2F53">
        <w:rPr>
          <w:rFonts w:ascii="Microsoft Sans Serif" w:hAnsi="Microsoft Sans Serif" w:cs="Microsoft Sans Serif"/>
        </w:rPr>
        <w:t xml:space="preserve">and </w:t>
      </w:r>
      <w:r w:rsidR="009D2F53">
        <w:rPr>
          <w:rFonts w:ascii="Apple Chancery" w:hAnsi="Apple Chancery" w:cs="Apple Chancery"/>
        </w:rPr>
        <w:t>51</w:t>
      </w:r>
      <w:r w:rsidRPr="00383491">
        <w:rPr>
          <w:rFonts w:ascii="Microsoft Sans Serif" w:hAnsi="Microsoft Sans Serif" w:cs="Microsoft Sans Serif"/>
        </w:rPr>
        <w:t>, respectively.</w:t>
      </w:r>
    </w:p>
    <w:p w14:paraId="2B72FB8A" w14:textId="2FEDB844" w:rsidR="00383491" w:rsidRPr="00383491" w:rsidRDefault="00383491" w:rsidP="00383491">
      <w:pPr>
        <w:pStyle w:val="ListParagraph"/>
        <w:numPr>
          <w:ilvl w:val="0"/>
          <w:numId w:val="21"/>
        </w:numPr>
        <w:spacing w:after="240" w:line="480" w:lineRule="auto"/>
        <w:jc w:val="both"/>
        <w:rPr>
          <w:rFonts w:ascii="Microsoft Sans Serif" w:hAnsi="Microsoft Sans Serif" w:cs="Microsoft Sans Serif"/>
        </w:rPr>
      </w:pPr>
      <w:r w:rsidRPr="00383491">
        <w:rPr>
          <w:rFonts w:ascii="Microsoft Sans Serif" w:hAnsi="Microsoft Sans Serif" w:cs="Microsoft Sans Serif"/>
        </w:rPr>
        <w:t xml:space="preserve">Simple Exponential Smoothing (SES) was implemented with both a fixed α = 0.2 and an optimized ANN model. Forecast comparison results are included in </w:t>
      </w:r>
      <w:r w:rsidRPr="00383491">
        <w:rPr>
          <w:rFonts w:ascii="Apple Chancery" w:hAnsi="Apple Chancery" w:cs="Apple Chancery" w:hint="cs"/>
        </w:rPr>
        <w:t>Figure</w:t>
      </w:r>
      <w:r w:rsidR="009D2F53">
        <w:rPr>
          <w:rFonts w:ascii="Apple Chancery" w:hAnsi="Apple Chancery" w:cs="Apple Chancery"/>
        </w:rPr>
        <w:t xml:space="preserve"> 49</w:t>
      </w:r>
      <w:r w:rsidRPr="00383491">
        <w:rPr>
          <w:rFonts w:ascii="Microsoft Sans Serif" w:hAnsi="Microsoft Sans Serif" w:cs="Microsoft Sans Serif"/>
        </w:rPr>
        <w:t xml:space="preserve"> (Fixed Alpha SES)</w:t>
      </w:r>
      <w:r w:rsidR="009D2F53">
        <w:rPr>
          <w:rFonts w:ascii="Microsoft Sans Serif" w:hAnsi="Microsoft Sans Serif" w:cs="Microsoft Sans Serif"/>
        </w:rPr>
        <w:t>.</w:t>
      </w:r>
    </w:p>
    <w:p w14:paraId="1FE09E04" w14:textId="33A1A73E" w:rsidR="00387B7C" w:rsidRPr="00387B7C" w:rsidRDefault="008C6EBB" w:rsidP="002D3F6A">
      <w:pPr>
        <w:spacing w:before="120" w:after="240"/>
        <w:jc w:val="both"/>
        <w:rPr>
          <w:rFonts w:asciiTheme="majorHAnsi" w:eastAsiaTheme="majorEastAsia" w:hAnsiTheme="majorHAnsi" w:cstheme="majorBidi"/>
          <w:color w:val="0F4761" w:themeColor="accent1" w:themeShade="BF"/>
          <w:sz w:val="32"/>
          <w:szCs w:val="32"/>
        </w:rPr>
      </w:pPr>
      <w:r w:rsidRPr="00387B7C">
        <w:rPr>
          <w:rFonts w:asciiTheme="majorHAnsi" w:eastAsiaTheme="majorEastAsia" w:hAnsiTheme="majorHAnsi" w:cstheme="majorBidi"/>
          <w:color w:val="0F4761" w:themeColor="accent1" w:themeShade="BF"/>
          <w:sz w:val="32"/>
          <w:szCs w:val="32"/>
        </w:rPr>
        <w:t>Model Evaluation</w:t>
      </w:r>
    </w:p>
    <w:p w14:paraId="590389E3" w14:textId="1BCCF020" w:rsidR="009D2F53" w:rsidRDefault="009D2F53" w:rsidP="00387B7C">
      <w:pPr>
        <w:spacing w:after="240" w:line="480" w:lineRule="auto"/>
        <w:jc w:val="both"/>
        <w:rPr>
          <w:rFonts w:ascii="Microsoft Sans Serif" w:hAnsi="Microsoft Sans Serif" w:cs="Microsoft Sans Serif"/>
        </w:rPr>
      </w:pPr>
      <w:r w:rsidRPr="009D2F53">
        <w:rPr>
          <w:rFonts w:ascii="Microsoft Sans Serif" w:hAnsi="Microsoft Sans Serif" w:cs="Microsoft Sans Serif"/>
        </w:rPr>
        <w:t xml:space="preserve">Forecast accuracy was evaluated using built-in </w:t>
      </w:r>
      <w:proofErr w:type="gramStart"/>
      <w:r w:rsidRPr="009D2F53">
        <w:rPr>
          <w:rFonts w:ascii="Microsoft Sans Serif" w:hAnsi="Microsoft Sans Serif" w:cs="Microsoft Sans Serif"/>
          <w:i/>
          <w:iCs/>
        </w:rPr>
        <w:t>accuracy(</w:t>
      </w:r>
      <w:proofErr w:type="gramEnd"/>
      <w:r w:rsidRPr="009D2F53">
        <w:rPr>
          <w:rFonts w:ascii="Microsoft Sans Serif" w:hAnsi="Microsoft Sans Serif" w:cs="Microsoft Sans Serif"/>
          <w:i/>
          <w:iCs/>
        </w:rPr>
        <w:t>)</w:t>
      </w:r>
      <w:r w:rsidRPr="009D2F53">
        <w:rPr>
          <w:rFonts w:ascii="Microsoft Sans Serif" w:hAnsi="Microsoft Sans Serif" w:cs="Microsoft Sans Serif"/>
        </w:rPr>
        <w:t xml:space="preserve"> functions in the </w:t>
      </w:r>
      <w:r w:rsidRPr="009D2F53">
        <w:rPr>
          <w:rFonts w:ascii="Microsoft Sans Serif" w:hAnsi="Microsoft Sans Serif" w:cs="Microsoft Sans Serif"/>
          <w:i/>
          <w:iCs/>
        </w:rPr>
        <w:t>forecast</w:t>
      </w:r>
      <w:r w:rsidRPr="009D2F53">
        <w:rPr>
          <w:rFonts w:ascii="Microsoft Sans Serif" w:hAnsi="Microsoft Sans Serif" w:cs="Microsoft Sans Serif"/>
        </w:rPr>
        <w:t xml:space="preserve"> and </w:t>
      </w:r>
      <w:proofErr w:type="spellStart"/>
      <w:r w:rsidRPr="009D2F53">
        <w:rPr>
          <w:rFonts w:ascii="Microsoft Sans Serif" w:hAnsi="Microsoft Sans Serif" w:cs="Microsoft Sans Serif"/>
          <w:i/>
          <w:iCs/>
        </w:rPr>
        <w:t>fabletools</w:t>
      </w:r>
      <w:proofErr w:type="spellEnd"/>
      <w:r w:rsidRPr="009D2F53">
        <w:rPr>
          <w:rFonts w:ascii="Microsoft Sans Serif" w:hAnsi="Microsoft Sans Serif" w:cs="Microsoft Sans Serif"/>
        </w:rPr>
        <w:t xml:space="preserve"> packages. Metrics such as RMSE, MAE, and MAPE were used to compare models across different time periods. ACF, PACF, and residual diagnostics were plotted using </w:t>
      </w:r>
      <w:proofErr w:type="spellStart"/>
      <w:r w:rsidRPr="009D2F53">
        <w:rPr>
          <w:rFonts w:ascii="Microsoft Sans Serif" w:hAnsi="Microsoft Sans Serif" w:cs="Microsoft Sans Serif"/>
          <w:i/>
          <w:iCs/>
        </w:rPr>
        <w:t>gg_</w:t>
      </w:r>
      <w:proofErr w:type="gramStart"/>
      <w:r w:rsidRPr="009D2F53">
        <w:rPr>
          <w:rFonts w:ascii="Microsoft Sans Serif" w:hAnsi="Microsoft Sans Serif" w:cs="Microsoft Sans Serif"/>
          <w:i/>
          <w:iCs/>
        </w:rPr>
        <w:t>tsresiduals</w:t>
      </w:r>
      <w:proofErr w:type="spellEnd"/>
      <w:r w:rsidRPr="009D2F53">
        <w:rPr>
          <w:rFonts w:ascii="Microsoft Sans Serif" w:hAnsi="Microsoft Sans Serif" w:cs="Microsoft Sans Serif"/>
          <w:i/>
          <w:iCs/>
        </w:rPr>
        <w:t>(</w:t>
      </w:r>
      <w:proofErr w:type="gramEnd"/>
      <w:r w:rsidRPr="009D2F53">
        <w:rPr>
          <w:rFonts w:ascii="Microsoft Sans Serif" w:hAnsi="Microsoft Sans Serif" w:cs="Microsoft Sans Serif"/>
          <w:i/>
          <w:iCs/>
        </w:rPr>
        <w:t>)</w:t>
      </w:r>
      <w:r w:rsidRPr="009D2F53">
        <w:rPr>
          <w:rFonts w:ascii="Microsoft Sans Serif" w:hAnsi="Microsoft Sans Serif" w:cs="Microsoft Sans Serif"/>
        </w:rPr>
        <w:t xml:space="preserve"> and </w:t>
      </w:r>
      <w:proofErr w:type="spellStart"/>
      <w:proofErr w:type="gramStart"/>
      <w:r w:rsidRPr="009D2F53">
        <w:rPr>
          <w:rFonts w:ascii="Microsoft Sans Serif" w:hAnsi="Microsoft Sans Serif" w:cs="Microsoft Sans Serif"/>
          <w:i/>
          <w:iCs/>
        </w:rPr>
        <w:t>acf</w:t>
      </w:r>
      <w:proofErr w:type="spellEnd"/>
      <w:r w:rsidRPr="009D2F53">
        <w:rPr>
          <w:rFonts w:ascii="Microsoft Sans Serif" w:hAnsi="Microsoft Sans Serif" w:cs="Microsoft Sans Serif"/>
          <w:i/>
          <w:iCs/>
        </w:rPr>
        <w:t>(</w:t>
      </w:r>
      <w:proofErr w:type="gramEnd"/>
      <w:r w:rsidRPr="009D2F53">
        <w:rPr>
          <w:rFonts w:ascii="Microsoft Sans Serif" w:hAnsi="Microsoft Sans Serif" w:cs="Microsoft Sans Serif"/>
          <w:i/>
          <w:iCs/>
        </w:rPr>
        <w:t>)</w:t>
      </w:r>
      <w:r w:rsidRPr="009D2F53">
        <w:rPr>
          <w:rFonts w:ascii="Microsoft Sans Serif" w:hAnsi="Microsoft Sans Serif" w:cs="Microsoft Sans Serif"/>
        </w:rPr>
        <w:t xml:space="preserve"> to validate stationarity and residual independence, as shown in </w:t>
      </w:r>
      <w:r w:rsidRPr="009D2F53">
        <w:rPr>
          <w:rFonts w:ascii="Apple Chancery" w:hAnsi="Apple Chancery" w:cs="Apple Chancery" w:hint="cs"/>
        </w:rPr>
        <w:t>Figures 31 (ACF of Residuals), 32 (PACF of Differenced Series), and 35 (</w:t>
      </w:r>
      <w:proofErr w:type="spellStart"/>
      <w:r w:rsidRPr="009D2F53">
        <w:rPr>
          <w:rFonts w:ascii="Apple Chancery" w:hAnsi="Apple Chancery" w:cs="Apple Chancery" w:hint="cs"/>
        </w:rPr>
        <w:t>gg_</w:t>
      </w:r>
      <w:proofErr w:type="gramStart"/>
      <w:r w:rsidRPr="009D2F53">
        <w:rPr>
          <w:rFonts w:ascii="Apple Chancery" w:hAnsi="Apple Chancery" w:cs="Apple Chancery" w:hint="cs"/>
        </w:rPr>
        <w:t>tsresiduals</w:t>
      </w:r>
      <w:proofErr w:type="spellEnd"/>
      <w:r w:rsidRPr="009D2F53">
        <w:rPr>
          <w:rFonts w:ascii="Apple Chancery" w:hAnsi="Apple Chancery" w:cs="Apple Chancery" w:hint="cs"/>
        </w:rPr>
        <w:t>(</w:t>
      </w:r>
      <w:proofErr w:type="gramEnd"/>
      <w:r w:rsidRPr="009D2F53">
        <w:rPr>
          <w:rFonts w:ascii="Apple Chancery" w:hAnsi="Apple Chancery" w:cs="Apple Chancery" w:hint="cs"/>
        </w:rPr>
        <w:t>) Diagnostic Plot).</w:t>
      </w:r>
    </w:p>
    <w:p w14:paraId="633F1BE3" w14:textId="77777777" w:rsidR="00853A35" w:rsidRDefault="00853A35" w:rsidP="002D3F6A">
      <w:pPr>
        <w:pStyle w:val="Heading1"/>
        <w:spacing w:before="240" w:after="240"/>
      </w:pPr>
      <w:r w:rsidRPr="00853A35">
        <w:t>Observations</w:t>
      </w:r>
    </w:p>
    <w:p w14:paraId="559EC090" w14:textId="66F1C973" w:rsidR="00B55DFE" w:rsidRPr="00B55DFE" w:rsidRDefault="00EA25E3" w:rsidP="002D3F6A">
      <w:pPr>
        <w:spacing w:before="120" w:after="240"/>
        <w:jc w:val="both"/>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t>Initial EDA and Trend Visualization</w:t>
      </w:r>
    </w:p>
    <w:p w14:paraId="0FFD3AAB" w14:textId="54E1A901" w:rsidR="00EA25E3" w:rsidRDefault="00EA25E3" w:rsidP="00B55DFE">
      <w:pPr>
        <w:spacing w:after="240" w:line="480" w:lineRule="auto"/>
        <w:jc w:val="both"/>
        <w:rPr>
          <w:rFonts w:ascii="Microsoft Sans Serif" w:hAnsi="Microsoft Sans Serif" w:cs="Microsoft Sans Serif"/>
        </w:rPr>
      </w:pPr>
      <w:r w:rsidRPr="00EA25E3">
        <w:rPr>
          <w:rFonts w:ascii="Microsoft Sans Serif" w:hAnsi="Microsoft Sans Serif" w:cs="Microsoft Sans Serif"/>
        </w:rPr>
        <w:t xml:space="preserve">The initial inspection of Amtrak Passenger Miles revealed a long-term upward trend with consistent seasonal spikes, particularly during summer months. A histogram of the raw </w:t>
      </w:r>
      <w:r w:rsidRPr="00EA25E3">
        <w:rPr>
          <w:rFonts w:ascii="Microsoft Sans Serif" w:hAnsi="Microsoft Sans Serif" w:cs="Microsoft Sans Serif"/>
        </w:rPr>
        <w:lastRenderedPageBreak/>
        <w:t>data indicated a slightly right-skewed distribution</w:t>
      </w:r>
      <w:r w:rsidR="0018232E">
        <w:rPr>
          <w:rFonts w:ascii="Microsoft Sans Serif" w:hAnsi="Microsoft Sans Serif" w:cs="Microsoft Sans Serif"/>
        </w:rPr>
        <w:t xml:space="preserve"> </w:t>
      </w:r>
      <w:r w:rsidR="0018232E">
        <w:rPr>
          <w:rFonts w:ascii="Apple Chancery" w:hAnsi="Apple Chancery" w:cs="Apple Chancery"/>
        </w:rPr>
        <w:t>(see figure 6)</w:t>
      </w:r>
      <w:r w:rsidRPr="00EA25E3">
        <w:rPr>
          <w:rFonts w:ascii="Microsoft Sans Serif" w:hAnsi="Microsoft Sans Serif" w:cs="Microsoft Sans Serif"/>
        </w:rPr>
        <w:t xml:space="preserve">, prompting consideration of variance-stabilizing transformations such as log-scaling. </w:t>
      </w:r>
    </w:p>
    <w:p w14:paraId="6CBF0E0E" w14:textId="77777777" w:rsidR="002D3F6A" w:rsidRDefault="00EA25E3" w:rsidP="002D6664">
      <w:pPr>
        <w:spacing w:after="240" w:line="480" w:lineRule="auto"/>
        <w:jc w:val="both"/>
        <w:rPr>
          <w:rFonts w:ascii="Microsoft Sans Serif" w:hAnsi="Microsoft Sans Serif" w:cs="Microsoft Sans Serif"/>
        </w:rPr>
      </w:pPr>
      <w:r w:rsidRPr="00EA25E3">
        <w:rPr>
          <w:rFonts w:ascii="Microsoft Sans Serif" w:hAnsi="Microsoft Sans Serif" w:cs="Microsoft Sans Serif"/>
        </w:rPr>
        <w:t>Time series plots spanning 1991 to 2024</w:t>
      </w:r>
      <w:r w:rsidR="0018232E">
        <w:rPr>
          <w:rFonts w:ascii="Microsoft Sans Serif" w:hAnsi="Microsoft Sans Serif" w:cs="Microsoft Sans Serif"/>
        </w:rPr>
        <w:t xml:space="preserve"> </w:t>
      </w:r>
      <w:r w:rsidR="0018232E">
        <w:rPr>
          <w:rFonts w:ascii="Apple Chancery" w:hAnsi="Apple Chancery" w:cs="Apple Chancery"/>
        </w:rPr>
        <w:t>(see figure 3)</w:t>
      </w:r>
      <w:r w:rsidRPr="00EA25E3">
        <w:rPr>
          <w:rFonts w:ascii="Microsoft Sans Serif" w:hAnsi="Microsoft Sans Serif" w:cs="Microsoft Sans Serif"/>
        </w:rPr>
        <w:t xml:space="preserve"> illustrated a smooth increase until the sharp decline observed around 2020, attributable to the COVID-19 pandemic. To evaluate the underlying trend, we fit both quadratic and cubic regression models. </w:t>
      </w:r>
    </w:p>
    <w:p w14:paraId="21C55530" w14:textId="34639E5C" w:rsidR="00EA25E3" w:rsidRDefault="00EA25E3" w:rsidP="002D6664">
      <w:pPr>
        <w:spacing w:after="240" w:line="480" w:lineRule="auto"/>
        <w:jc w:val="both"/>
        <w:rPr>
          <w:rFonts w:ascii="Microsoft Sans Serif" w:hAnsi="Microsoft Sans Serif" w:cs="Microsoft Sans Serif"/>
        </w:rPr>
      </w:pPr>
      <w:r w:rsidRPr="00EA25E3">
        <w:rPr>
          <w:rFonts w:ascii="Microsoft Sans Serif" w:hAnsi="Microsoft Sans Serif" w:cs="Microsoft Sans Serif"/>
        </w:rPr>
        <w:t>The cubic model provided a visibly better fit over the linear and quadratic alternatives, especially when capturing inflection points in the ridership pattern. However, neither model fully accounted for the pronounced seasonality in the data</w:t>
      </w:r>
      <w:r w:rsidR="00B55DFE" w:rsidRPr="00B55DFE">
        <w:rPr>
          <w:rFonts w:ascii="Microsoft Sans Serif" w:hAnsi="Microsoft Sans Serif" w:cs="Microsoft Sans Serif"/>
        </w:rPr>
        <w:t>.</w:t>
      </w:r>
    </w:p>
    <w:p w14:paraId="578AF888" w14:textId="7517CFE3" w:rsidR="00B55DFE" w:rsidRPr="00B55DFE" w:rsidRDefault="00B55DFE" w:rsidP="002D3F6A">
      <w:pPr>
        <w:spacing w:before="120" w:after="240"/>
        <w:jc w:val="both"/>
        <w:rPr>
          <w:rFonts w:asciiTheme="majorHAnsi" w:eastAsiaTheme="majorEastAsia" w:hAnsiTheme="majorHAnsi" w:cstheme="majorBidi"/>
          <w:color w:val="0F4761" w:themeColor="accent1" w:themeShade="BF"/>
          <w:sz w:val="32"/>
          <w:szCs w:val="32"/>
        </w:rPr>
      </w:pPr>
      <w:r w:rsidRPr="00B55DFE">
        <w:rPr>
          <w:rFonts w:asciiTheme="majorHAnsi" w:eastAsiaTheme="majorEastAsia" w:hAnsiTheme="majorHAnsi" w:cstheme="majorBidi"/>
          <w:color w:val="0F4761" w:themeColor="accent1" w:themeShade="BF"/>
          <w:sz w:val="32"/>
          <w:szCs w:val="32"/>
        </w:rPr>
        <w:t>Trend Modeling</w:t>
      </w:r>
    </w:p>
    <w:p w14:paraId="6D757B73" w14:textId="4E3B41BA" w:rsidR="00B55DFE" w:rsidRPr="00B55DFE" w:rsidRDefault="009D5CA6" w:rsidP="00B55DFE">
      <w:pPr>
        <w:spacing w:after="240" w:line="480" w:lineRule="auto"/>
        <w:jc w:val="both"/>
        <w:rPr>
          <w:rFonts w:ascii="Microsoft Sans Serif" w:hAnsi="Microsoft Sans Serif" w:cs="Microsoft Sans Serif"/>
        </w:rPr>
      </w:pPr>
      <w:r w:rsidRPr="009D5CA6">
        <w:rPr>
          <w:rFonts w:ascii="Microsoft Sans Serif" w:hAnsi="Microsoft Sans Serif" w:cs="Microsoft Sans Serif"/>
        </w:rPr>
        <w:t xml:space="preserve">Cubic trend models consistently outperformed simpler alternatives across all historical periods (1991–1997, 1991–2004, 1991–2016, and 1991–2020). Residual analysis </w:t>
      </w:r>
      <w:r w:rsidR="0018232E">
        <w:rPr>
          <w:rFonts w:ascii="Apple Chancery" w:hAnsi="Apple Chancery" w:cs="Apple Chancery"/>
        </w:rPr>
        <w:t>(see figure 16)</w:t>
      </w:r>
      <w:r w:rsidRPr="009D5CA6">
        <w:rPr>
          <w:rFonts w:ascii="Microsoft Sans Serif" w:hAnsi="Microsoft Sans Serif" w:cs="Microsoft Sans Serif"/>
        </w:rPr>
        <w:t xml:space="preserve"> confirmed minimal autocorrelation, validating the robustness of the cubic fit. Despite this, the regression models could not fully capture recurring seasonal variation, necessitating further seasonal modeling</w:t>
      </w:r>
      <w:r w:rsidR="00B55DFE" w:rsidRPr="00B55DFE">
        <w:rPr>
          <w:rFonts w:ascii="Microsoft Sans Serif" w:hAnsi="Microsoft Sans Serif" w:cs="Microsoft Sans Serif"/>
        </w:rPr>
        <w:t>.</w:t>
      </w:r>
    </w:p>
    <w:p w14:paraId="60089E74" w14:textId="1A39035D" w:rsidR="00B55DFE" w:rsidRPr="00B55DFE" w:rsidRDefault="00B55DFE" w:rsidP="002D3F6A">
      <w:pPr>
        <w:spacing w:before="120" w:after="240"/>
        <w:jc w:val="both"/>
        <w:rPr>
          <w:rFonts w:asciiTheme="majorHAnsi" w:eastAsiaTheme="majorEastAsia" w:hAnsiTheme="majorHAnsi" w:cstheme="majorBidi"/>
          <w:color w:val="0F4761" w:themeColor="accent1" w:themeShade="BF"/>
          <w:sz w:val="32"/>
          <w:szCs w:val="32"/>
        </w:rPr>
      </w:pPr>
      <w:r w:rsidRPr="00B55DFE">
        <w:rPr>
          <w:rFonts w:asciiTheme="majorHAnsi" w:eastAsiaTheme="majorEastAsia" w:hAnsiTheme="majorHAnsi" w:cstheme="majorBidi"/>
          <w:color w:val="0F4761" w:themeColor="accent1" w:themeShade="BF"/>
          <w:sz w:val="32"/>
          <w:szCs w:val="32"/>
        </w:rPr>
        <w:t>Smoothing and Seasonality</w:t>
      </w:r>
    </w:p>
    <w:p w14:paraId="29E62805" w14:textId="77777777" w:rsidR="00B83C13" w:rsidRDefault="009D5CA6" w:rsidP="00B55DFE">
      <w:pPr>
        <w:spacing w:after="240" w:line="480" w:lineRule="auto"/>
        <w:jc w:val="both"/>
        <w:rPr>
          <w:rFonts w:ascii="Microsoft Sans Serif" w:hAnsi="Microsoft Sans Serif" w:cs="Microsoft Sans Serif"/>
        </w:rPr>
      </w:pPr>
      <w:r w:rsidRPr="009D5CA6">
        <w:rPr>
          <w:rFonts w:ascii="Microsoft Sans Serif" w:hAnsi="Microsoft Sans Serif" w:cs="Microsoft Sans Serif"/>
        </w:rPr>
        <w:t xml:space="preserve">Three-month centered moving averages clarified short-term noise while preserving underlying trends, though trailing versions introduced lag in responsiveness. Classical decomposition plots </w:t>
      </w:r>
      <w:r w:rsidR="0018232E">
        <w:rPr>
          <w:rFonts w:ascii="Apple Chancery" w:hAnsi="Apple Chancery" w:cs="Apple Chancery"/>
        </w:rPr>
        <w:t>(see figure 36)</w:t>
      </w:r>
      <w:r w:rsidRPr="009D5CA6">
        <w:rPr>
          <w:rFonts w:ascii="Microsoft Sans Serif" w:hAnsi="Microsoft Sans Serif" w:cs="Microsoft Sans Serif"/>
        </w:rPr>
        <w:t xml:space="preserve"> emphasized the presence of strong and regular seasonality.</w:t>
      </w:r>
    </w:p>
    <w:p w14:paraId="5B23C629" w14:textId="4E9E4C69" w:rsidR="009D5CA6" w:rsidRDefault="009D5CA6" w:rsidP="00B55DFE">
      <w:pPr>
        <w:spacing w:after="240" w:line="480" w:lineRule="auto"/>
        <w:jc w:val="both"/>
        <w:rPr>
          <w:rFonts w:ascii="Microsoft Sans Serif" w:hAnsi="Microsoft Sans Serif" w:cs="Microsoft Sans Serif"/>
        </w:rPr>
      </w:pPr>
      <w:r w:rsidRPr="009D5CA6">
        <w:rPr>
          <w:rFonts w:ascii="Microsoft Sans Serif" w:hAnsi="Microsoft Sans Serif" w:cs="Microsoft Sans Serif"/>
        </w:rPr>
        <w:lastRenderedPageBreak/>
        <w:t xml:space="preserve"> Even after a single differencing pass, residual seasonal patterns persisted, leading to the use of second-order seasonal differencing. Log transformations aided in variance stabilization, especially when forecasting post-2019 data</w:t>
      </w:r>
      <w:r>
        <w:rPr>
          <w:rFonts w:ascii="Microsoft Sans Serif" w:hAnsi="Microsoft Sans Serif" w:cs="Microsoft Sans Serif"/>
        </w:rPr>
        <w:t>.</w:t>
      </w:r>
    </w:p>
    <w:p w14:paraId="45A6085E" w14:textId="6C74E28A" w:rsidR="00B55DFE" w:rsidRDefault="00B55DFE" w:rsidP="002D3F6A">
      <w:pPr>
        <w:spacing w:before="120" w:after="240"/>
        <w:jc w:val="both"/>
        <w:rPr>
          <w:rFonts w:asciiTheme="majorHAnsi" w:eastAsiaTheme="majorEastAsia" w:hAnsiTheme="majorHAnsi" w:cstheme="majorBidi"/>
          <w:color w:val="0F4761" w:themeColor="accent1" w:themeShade="BF"/>
          <w:sz w:val="32"/>
          <w:szCs w:val="32"/>
        </w:rPr>
      </w:pPr>
      <w:r w:rsidRPr="00B55DFE">
        <w:rPr>
          <w:rFonts w:asciiTheme="majorHAnsi" w:eastAsiaTheme="majorEastAsia" w:hAnsiTheme="majorHAnsi" w:cstheme="majorBidi"/>
          <w:color w:val="0F4761" w:themeColor="accent1" w:themeShade="BF"/>
          <w:sz w:val="32"/>
          <w:szCs w:val="32"/>
        </w:rPr>
        <w:t>Forecasting Results</w:t>
      </w:r>
    </w:p>
    <w:p w14:paraId="1CD130AD" w14:textId="0E9142B0" w:rsidR="009D5CA6" w:rsidRPr="009D5CA6" w:rsidRDefault="009D5CA6" w:rsidP="009D5CA6">
      <w:pPr>
        <w:spacing w:after="240" w:line="480" w:lineRule="auto"/>
        <w:jc w:val="both"/>
        <w:rPr>
          <w:rFonts w:ascii="Microsoft Sans Serif" w:hAnsi="Microsoft Sans Serif" w:cs="Microsoft Sans Serif"/>
        </w:rPr>
      </w:pPr>
      <w:r w:rsidRPr="009D5CA6">
        <w:rPr>
          <w:rFonts w:ascii="Microsoft Sans Serif" w:hAnsi="Microsoft Sans Serif" w:cs="Microsoft Sans Serif"/>
        </w:rPr>
        <w:t>Exponential smoothing (ETS) models produced contrasting results depending on the timeframe:</w:t>
      </w:r>
    </w:p>
    <w:p w14:paraId="16D1D7D5" w14:textId="1CAC4049" w:rsidR="009D5CA6" w:rsidRPr="009D5CA6" w:rsidRDefault="009D5CA6" w:rsidP="009D5CA6">
      <w:pPr>
        <w:pStyle w:val="ListParagraph"/>
        <w:numPr>
          <w:ilvl w:val="0"/>
          <w:numId w:val="19"/>
        </w:numPr>
        <w:spacing w:after="240" w:line="480" w:lineRule="auto"/>
        <w:jc w:val="both"/>
        <w:rPr>
          <w:rFonts w:ascii="Microsoft Sans Serif" w:hAnsi="Microsoft Sans Serif" w:cs="Microsoft Sans Serif"/>
        </w:rPr>
      </w:pPr>
      <w:r w:rsidRPr="009D5CA6">
        <w:rPr>
          <w:rFonts w:ascii="Microsoft Sans Serif" w:hAnsi="Microsoft Sans Serif" w:cs="Microsoft Sans Serif"/>
        </w:rPr>
        <w:t>1991–2019 models (ETS(</w:t>
      </w:r>
      <w:proofErr w:type="gramStart"/>
      <w:r w:rsidRPr="009D5CA6">
        <w:rPr>
          <w:rFonts w:ascii="Microsoft Sans Serif" w:hAnsi="Microsoft Sans Serif" w:cs="Microsoft Sans Serif"/>
        </w:rPr>
        <w:t>M,N</w:t>
      </w:r>
      <w:proofErr w:type="gramEnd"/>
      <w:r w:rsidRPr="009D5CA6">
        <w:rPr>
          <w:rFonts w:ascii="Microsoft Sans Serif" w:hAnsi="Microsoft Sans Serif" w:cs="Microsoft Sans Serif"/>
        </w:rPr>
        <w:t>,A)) captured moderate upward trends with consistent seasonal variation.</w:t>
      </w:r>
    </w:p>
    <w:p w14:paraId="727120A0" w14:textId="38EC1EC5" w:rsidR="009D5CA6" w:rsidRPr="009D5CA6" w:rsidRDefault="009D5CA6" w:rsidP="009D5CA6">
      <w:pPr>
        <w:pStyle w:val="ListParagraph"/>
        <w:numPr>
          <w:ilvl w:val="0"/>
          <w:numId w:val="19"/>
        </w:numPr>
        <w:spacing w:after="240" w:line="480" w:lineRule="auto"/>
        <w:jc w:val="both"/>
        <w:rPr>
          <w:rFonts w:ascii="Microsoft Sans Serif" w:hAnsi="Microsoft Sans Serif" w:cs="Microsoft Sans Serif"/>
        </w:rPr>
      </w:pPr>
      <w:r w:rsidRPr="009D5CA6">
        <w:rPr>
          <w:rFonts w:ascii="Microsoft Sans Serif" w:hAnsi="Microsoft Sans Serif" w:cs="Microsoft Sans Serif"/>
        </w:rPr>
        <w:t>2020–2024 models (ETS(</w:t>
      </w:r>
      <w:proofErr w:type="gramStart"/>
      <w:r w:rsidRPr="009D5CA6">
        <w:rPr>
          <w:rFonts w:ascii="Microsoft Sans Serif" w:hAnsi="Microsoft Sans Serif" w:cs="Microsoft Sans Serif"/>
        </w:rPr>
        <w:t>M,N</w:t>
      </w:r>
      <w:proofErr w:type="gramEnd"/>
      <w:r w:rsidRPr="009D5CA6">
        <w:rPr>
          <w:rFonts w:ascii="Microsoft Sans Serif" w:hAnsi="Microsoft Sans Serif" w:cs="Microsoft Sans Serif"/>
        </w:rPr>
        <w:t>,M)) showed flatter trajectories with persistent seasonality but diminished growth.</w:t>
      </w:r>
      <w:r>
        <w:rPr>
          <w:rFonts w:ascii="Microsoft Sans Serif" w:hAnsi="Microsoft Sans Serif" w:cs="Microsoft Sans Serif"/>
        </w:rPr>
        <w:t xml:space="preserve"> </w:t>
      </w:r>
      <w:r w:rsidRPr="0018232E">
        <w:rPr>
          <w:rFonts w:ascii="Apple Chancery" w:hAnsi="Apple Chancery" w:cs="Apple Chancery" w:hint="cs"/>
        </w:rPr>
        <w:t>(see Figure</w:t>
      </w:r>
      <w:r w:rsidR="0018232E" w:rsidRPr="0018232E">
        <w:rPr>
          <w:rFonts w:ascii="Apple Chancery" w:hAnsi="Apple Chancery" w:cs="Apple Chancery" w:hint="cs"/>
        </w:rPr>
        <w:t>s 43 and 46</w:t>
      </w:r>
      <w:r w:rsidRPr="0018232E">
        <w:rPr>
          <w:rFonts w:ascii="Apple Chancery" w:hAnsi="Apple Chancery" w:cs="Apple Chancery" w:hint="cs"/>
        </w:rPr>
        <w:t>)</w:t>
      </w:r>
    </w:p>
    <w:p w14:paraId="323EEF79" w14:textId="1F7AEDD5" w:rsidR="009D5CA6" w:rsidRPr="009D5CA6" w:rsidRDefault="009D5CA6" w:rsidP="009D5CA6">
      <w:pPr>
        <w:spacing w:after="240" w:line="480" w:lineRule="auto"/>
        <w:jc w:val="both"/>
        <w:rPr>
          <w:rFonts w:ascii="Microsoft Sans Serif" w:hAnsi="Microsoft Sans Serif" w:cs="Microsoft Sans Serif"/>
        </w:rPr>
      </w:pPr>
      <w:r w:rsidRPr="009D5CA6">
        <w:rPr>
          <w:rFonts w:ascii="Microsoft Sans Serif" w:hAnsi="Microsoft Sans Serif" w:cs="Microsoft Sans Serif"/>
        </w:rPr>
        <w:t>The Holt-Winters forecasts differed in magnitude and shape:</w:t>
      </w:r>
    </w:p>
    <w:p w14:paraId="5F38C218" w14:textId="77777777" w:rsidR="009D5CA6" w:rsidRDefault="009D5CA6" w:rsidP="009D5CA6">
      <w:pPr>
        <w:pStyle w:val="ListParagraph"/>
        <w:numPr>
          <w:ilvl w:val="0"/>
          <w:numId w:val="20"/>
        </w:numPr>
        <w:spacing w:after="240" w:line="480" w:lineRule="auto"/>
        <w:jc w:val="both"/>
        <w:rPr>
          <w:rFonts w:ascii="Microsoft Sans Serif" w:hAnsi="Microsoft Sans Serif" w:cs="Microsoft Sans Serif"/>
        </w:rPr>
      </w:pPr>
      <w:r w:rsidRPr="009D5CA6">
        <w:rPr>
          <w:rFonts w:ascii="Microsoft Sans Serif" w:hAnsi="Microsoft Sans Serif" w:cs="Microsoft Sans Serif"/>
        </w:rPr>
        <w:t>Additive forecasts retained moderate upward movement,</w:t>
      </w:r>
    </w:p>
    <w:p w14:paraId="531C06B8" w14:textId="7D51A8A9" w:rsidR="009D5CA6" w:rsidRPr="009D5CA6" w:rsidRDefault="009D5CA6" w:rsidP="009D5CA6">
      <w:pPr>
        <w:pStyle w:val="ListParagraph"/>
        <w:numPr>
          <w:ilvl w:val="0"/>
          <w:numId w:val="20"/>
        </w:numPr>
        <w:spacing w:after="240" w:line="480" w:lineRule="auto"/>
        <w:jc w:val="both"/>
        <w:rPr>
          <w:rFonts w:ascii="Microsoft Sans Serif" w:hAnsi="Microsoft Sans Serif" w:cs="Microsoft Sans Serif"/>
        </w:rPr>
      </w:pPr>
      <w:r w:rsidRPr="009D5CA6">
        <w:rPr>
          <w:rFonts w:ascii="Microsoft Sans Serif" w:hAnsi="Microsoft Sans Serif" w:cs="Microsoft Sans Serif"/>
        </w:rPr>
        <w:t xml:space="preserve">Multiplicative forecasts </w:t>
      </w:r>
      <w:r w:rsidR="0018232E">
        <w:rPr>
          <w:rFonts w:ascii="Apple Chancery" w:hAnsi="Apple Chancery" w:cs="Apple Chancery"/>
        </w:rPr>
        <w:t>(see figure 52)</w:t>
      </w:r>
      <w:r w:rsidRPr="009D5CA6">
        <w:rPr>
          <w:rFonts w:ascii="Microsoft Sans Serif" w:hAnsi="Microsoft Sans Serif" w:cs="Microsoft Sans Serif"/>
        </w:rPr>
        <w:t xml:space="preserve"> declined sharply, especially in more recent years.</w:t>
      </w:r>
    </w:p>
    <w:p w14:paraId="01E4870D" w14:textId="325070D1" w:rsidR="00B55DFE" w:rsidRPr="00B55DFE" w:rsidRDefault="00B55DFE" w:rsidP="002D3F6A">
      <w:pPr>
        <w:spacing w:before="120" w:after="240"/>
        <w:jc w:val="both"/>
        <w:rPr>
          <w:rFonts w:asciiTheme="majorHAnsi" w:eastAsiaTheme="majorEastAsia" w:hAnsiTheme="majorHAnsi" w:cstheme="majorBidi"/>
          <w:color w:val="0F4761" w:themeColor="accent1" w:themeShade="BF"/>
          <w:sz w:val="32"/>
          <w:szCs w:val="32"/>
        </w:rPr>
      </w:pPr>
      <w:r w:rsidRPr="00B55DFE">
        <w:rPr>
          <w:rFonts w:asciiTheme="majorHAnsi" w:eastAsiaTheme="majorEastAsia" w:hAnsiTheme="majorHAnsi" w:cstheme="majorBidi"/>
          <w:color w:val="0F4761" w:themeColor="accent1" w:themeShade="BF"/>
          <w:sz w:val="32"/>
          <w:szCs w:val="32"/>
        </w:rPr>
        <w:t>Comparative Forecast Insights</w:t>
      </w:r>
    </w:p>
    <w:p w14:paraId="493A0EF0" w14:textId="77777777" w:rsidR="002D3F6A" w:rsidRDefault="009D5CA6" w:rsidP="00B55DFE">
      <w:pPr>
        <w:spacing w:after="240" w:line="480" w:lineRule="auto"/>
        <w:jc w:val="both"/>
        <w:rPr>
          <w:rFonts w:ascii="Microsoft Sans Serif" w:hAnsi="Microsoft Sans Serif" w:cs="Microsoft Sans Serif"/>
        </w:rPr>
      </w:pPr>
      <w:r w:rsidRPr="009D5CA6">
        <w:rPr>
          <w:rFonts w:ascii="Microsoft Sans Serif" w:hAnsi="Microsoft Sans Serif" w:cs="Microsoft Sans Serif"/>
        </w:rPr>
        <w:t>Comparing forecasts between pre-pandemic (1991–2019) and post-pandemic (2020–2024) periods underscored the significant drop in ridership. Post-COVID models projected flatter or declining trends, while pre-COVID models predicted continued growth. Seasonal Naive methods worked well for short-term projections but failed to capture long-term dynamics or structural breaks</w:t>
      </w:r>
      <w:r w:rsidR="00B55DFE" w:rsidRPr="00B55DFE">
        <w:rPr>
          <w:rFonts w:ascii="Microsoft Sans Serif" w:hAnsi="Microsoft Sans Serif" w:cs="Microsoft Sans Serif"/>
        </w:rPr>
        <w:t>.</w:t>
      </w:r>
      <w:r w:rsidR="00FA45C0">
        <w:rPr>
          <w:rFonts w:ascii="Microsoft Sans Serif" w:hAnsi="Microsoft Sans Serif" w:cs="Microsoft Sans Serif"/>
        </w:rPr>
        <w:t xml:space="preserve"> </w:t>
      </w:r>
    </w:p>
    <w:p w14:paraId="7803141B" w14:textId="4CB7FB8C" w:rsidR="00B55DFE" w:rsidRDefault="00FA45C0" w:rsidP="00B55DFE">
      <w:pPr>
        <w:spacing w:after="240" w:line="480" w:lineRule="auto"/>
        <w:jc w:val="both"/>
        <w:rPr>
          <w:rFonts w:ascii="Microsoft Sans Serif" w:hAnsi="Microsoft Sans Serif" w:cs="Microsoft Sans Serif"/>
        </w:rPr>
      </w:pPr>
      <w:r w:rsidRPr="00FA45C0">
        <w:rPr>
          <w:rFonts w:ascii="Microsoft Sans Serif" w:hAnsi="Microsoft Sans Serif" w:cs="Microsoft Sans Serif"/>
        </w:rPr>
        <w:lastRenderedPageBreak/>
        <w:t>Seasonal naïve forecasts provided a reasonable short-term baseline, particularly for recurring seasonal patterns, but failed to account for trend changes or structural breaks such as the COVID-19 disruption.</w:t>
      </w:r>
    </w:p>
    <w:p w14:paraId="0255E32D" w14:textId="77777777" w:rsidR="00AD5154" w:rsidRDefault="00AD5154" w:rsidP="001C029B">
      <w:pPr>
        <w:pStyle w:val="Heading1"/>
        <w:spacing w:before="240" w:after="120"/>
      </w:pPr>
      <w:r>
        <w:t>Results</w:t>
      </w:r>
    </w:p>
    <w:p w14:paraId="6F3C75FF" w14:textId="4E71CEF6" w:rsid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The forecasting models produced varying levels of accuracy depending on time</w:t>
      </w:r>
      <w:r w:rsidR="002D3F6A">
        <w:rPr>
          <w:rFonts w:ascii="Microsoft Sans Serif" w:hAnsi="Microsoft Sans Serif" w:cs="Microsoft Sans Serif"/>
        </w:rPr>
        <w:t>-</w:t>
      </w:r>
      <w:r w:rsidRPr="00AD5154">
        <w:rPr>
          <w:rFonts w:ascii="Microsoft Sans Serif" w:hAnsi="Microsoft Sans Serif" w:cs="Microsoft Sans Serif"/>
        </w:rPr>
        <w:t>period and methodology. Evaluation metrics such as RMSE and MAPE were used across all experiments to validate forecast accuracy.</w:t>
      </w:r>
    </w:p>
    <w:p w14:paraId="75A54158" w14:textId="77777777" w:rsidR="00AD5154" w:rsidRPr="00AD5154" w:rsidRDefault="00AD5154" w:rsidP="002D3F6A">
      <w:pPr>
        <w:spacing w:before="120" w:after="240"/>
        <w:jc w:val="both"/>
        <w:rPr>
          <w:rFonts w:asciiTheme="majorHAnsi" w:eastAsiaTheme="majorEastAsia" w:hAnsiTheme="majorHAnsi" w:cstheme="majorBidi"/>
          <w:color w:val="0F4761" w:themeColor="accent1" w:themeShade="BF"/>
          <w:sz w:val="32"/>
          <w:szCs w:val="32"/>
        </w:rPr>
      </w:pPr>
      <w:r w:rsidRPr="00AD5154">
        <w:rPr>
          <w:rFonts w:asciiTheme="majorHAnsi" w:eastAsiaTheme="majorEastAsia" w:hAnsiTheme="majorHAnsi" w:cstheme="majorBidi"/>
          <w:color w:val="0F4761" w:themeColor="accent1" w:themeShade="BF"/>
          <w:sz w:val="32"/>
          <w:szCs w:val="32"/>
        </w:rPr>
        <w:t>Regression Model Results</w:t>
      </w:r>
    </w:p>
    <w:p w14:paraId="46F3C9E2" w14:textId="62F807BD" w:rsid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 xml:space="preserve">Cubic regression models consistently outperformed linear and quadratic variants in terms of residual error and forecast alignment across all examined windows (1991–1997, 1991–2004, 1991–2016). MAPE values for cubic models were notably lower </w:t>
      </w:r>
      <w:r w:rsidRPr="0018232E">
        <w:rPr>
          <w:rFonts w:ascii="Apple Chancery" w:hAnsi="Apple Chancery" w:cs="Apple Chancery" w:hint="cs"/>
        </w:rPr>
        <w:t xml:space="preserve">(see Figure </w:t>
      </w:r>
      <w:r w:rsidR="0018232E" w:rsidRPr="0018232E">
        <w:rPr>
          <w:rFonts w:ascii="Apple Chancery" w:hAnsi="Apple Chancery" w:cs="Apple Chancery" w:hint="cs"/>
        </w:rPr>
        <w:t>14</w:t>
      </w:r>
      <w:r w:rsidRPr="0018232E">
        <w:rPr>
          <w:rFonts w:ascii="Apple Chancery" w:hAnsi="Apple Chancery" w:cs="Apple Chancery" w:hint="cs"/>
        </w:rPr>
        <w:t>)</w:t>
      </w:r>
      <w:r w:rsidRPr="00AD5154">
        <w:rPr>
          <w:rFonts w:ascii="Microsoft Sans Serif" w:hAnsi="Microsoft Sans Serif" w:cs="Microsoft Sans Serif"/>
        </w:rPr>
        <w:t>, and residuals showed minimal autocorrelation, supporting their use for broad trend forecasting.</w:t>
      </w:r>
    </w:p>
    <w:p w14:paraId="3A7D1470" w14:textId="77777777" w:rsidR="00AD5154" w:rsidRPr="00AD5154" w:rsidRDefault="00AD5154" w:rsidP="002D3F6A">
      <w:pPr>
        <w:spacing w:before="120" w:after="240"/>
        <w:jc w:val="both"/>
        <w:rPr>
          <w:rFonts w:asciiTheme="majorHAnsi" w:eastAsiaTheme="majorEastAsia" w:hAnsiTheme="majorHAnsi" w:cstheme="majorBidi"/>
          <w:color w:val="0F4761" w:themeColor="accent1" w:themeShade="BF"/>
          <w:sz w:val="32"/>
          <w:szCs w:val="32"/>
        </w:rPr>
      </w:pPr>
      <w:r w:rsidRPr="00AD5154">
        <w:rPr>
          <w:rFonts w:asciiTheme="majorHAnsi" w:eastAsiaTheme="majorEastAsia" w:hAnsiTheme="majorHAnsi" w:cstheme="majorBidi"/>
          <w:color w:val="0F4761" w:themeColor="accent1" w:themeShade="BF"/>
          <w:sz w:val="32"/>
          <w:szCs w:val="32"/>
        </w:rPr>
        <w:t>Decomposition and Smoothing</w:t>
      </w:r>
    </w:p>
    <w:p w14:paraId="7E938401" w14:textId="77777777" w:rsidR="00B83C13"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 xml:space="preserve">Decomposition plots revealed that seasonal components were stable across years, but trend components changed sharply after 2020. </w:t>
      </w:r>
    </w:p>
    <w:p w14:paraId="48EDDD97" w14:textId="685ACDBC" w:rsidR="00B83C13"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 xml:space="preserve">Moving average smoothing </w:t>
      </w:r>
      <w:r w:rsidRPr="0018232E">
        <w:rPr>
          <w:rFonts w:ascii="Apple Chancery" w:hAnsi="Apple Chancery" w:cs="Apple Chancery" w:hint="cs"/>
        </w:rPr>
        <w:t xml:space="preserve">(see Figure </w:t>
      </w:r>
      <w:r w:rsidR="0018232E" w:rsidRPr="0018232E">
        <w:rPr>
          <w:rFonts w:ascii="Apple Chancery" w:hAnsi="Apple Chancery" w:cs="Apple Chancery" w:hint="cs"/>
        </w:rPr>
        <w:t>38</w:t>
      </w:r>
      <w:r w:rsidRPr="0018232E">
        <w:rPr>
          <w:rFonts w:ascii="Apple Chancery" w:hAnsi="Apple Chancery" w:cs="Apple Chancery" w:hint="cs"/>
        </w:rPr>
        <w:t>)</w:t>
      </w:r>
      <w:r w:rsidRPr="00AD5154">
        <w:rPr>
          <w:rFonts w:ascii="Microsoft Sans Serif" w:hAnsi="Microsoft Sans Serif" w:cs="Microsoft Sans Serif"/>
        </w:rPr>
        <w:t xml:space="preserve"> highlighted short-term fluctuations, though these models lagged during rapid changes in ridership patterns. Classical decomposition successfully isolated seasonal and trend components but left minor cyclical noise.</w:t>
      </w:r>
      <w:r w:rsidR="00271A48">
        <w:rPr>
          <w:rFonts w:ascii="Microsoft Sans Serif" w:hAnsi="Microsoft Sans Serif" w:cs="Microsoft Sans Serif"/>
        </w:rPr>
        <w:t xml:space="preserve"> </w:t>
      </w:r>
    </w:p>
    <w:p w14:paraId="48B953E0" w14:textId="71FB18A8" w:rsidR="00AD5154" w:rsidRDefault="00271A48" w:rsidP="00AD5154">
      <w:pPr>
        <w:spacing w:after="240" w:line="480" w:lineRule="auto"/>
        <w:jc w:val="both"/>
        <w:rPr>
          <w:rFonts w:ascii="Microsoft Sans Serif" w:hAnsi="Microsoft Sans Serif" w:cs="Microsoft Sans Serif"/>
        </w:rPr>
      </w:pPr>
      <w:r w:rsidRPr="00271A48">
        <w:rPr>
          <w:rFonts w:ascii="Microsoft Sans Serif" w:hAnsi="Microsoft Sans Serif" w:cs="Microsoft Sans Serif"/>
        </w:rPr>
        <w:lastRenderedPageBreak/>
        <w:t>A zoomed-in view from 2001 to 2003 using centered and trailing 3-month moving averages further illustrated that trailing averages tend to lag during periods of rapid seasonal inflection.</w:t>
      </w:r>
    </w:p>
    <w:p w14:paraId="31D92A2B" w14:textId="77777777" w:rsidR="00AD5154" w:rsidRPr="00AD5154" w:rsidRDefault="00AD5154" w:rsidP="002D3F6A">
      <w:pPr>
        <w:spacing w:before="120" w:after="240"/>
        <w:jc w:val="both"/>
        <w:rPr>
          <w:rFonts w:asciiTheme="majorHAnsi" w:eastAsiaTheme="majorEastAsia" w:hAnsiTheme="majorHAnsi" w:cstheme="majorBidi"/>
          <w:color w:val="0F4761" w:themeColor="accent1" w:themeShade="BF"/>
          <w:sz w:val="32"/>
          <w:szCs w:val="32"/>
        </w:rPr>
      </w:pPr>
      <w:r w:rsidRPr="00AD5154">
        <w:rPr>
          <w:rFonts w:asciiTheme="majorHAnsi" w:eastAsiaTheme="majorEastAsia" w:hAnsiTheme="majorHAnsi" w:cstheme="majorBidi"/>
          <w:color w:val="0F4761" w:themeColor="accent1" w:themeShade="BF"/>
          <w:sz w:val="32"/>
          <w:szCs w:val="32"/>
        </w:rPr>
        <w:t>Exponential Smoothing (ETS) Models</w:t>
      </w:r>
    </w:p>
    <w:p w14:paraId="2B00912F" w14:textId="77777777" w:rsidR="00B83C13"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ETS(</w:t>
      </w:r>
      <w:proofErr w:type="gramStart"/>
      <w:r w:rsidRPr="00AD5154">
        <w:rPr>
          <w:rFonts w:ascii="Microsoft Sans Serif" w:hAnsi="Microsoft Sans Serif" w:cs="Microsoft Sans Serif"/>
        </w:rPr>
        <w:t>M,N</w:t>
      </w:r>
      <w:proofErr w:type="gramEnd"/>
      <w:r w:rsidRPr="00AD5154">
        <w:rPr>
          <w:rFonts w:ascii="Microsoft Sans Serif" w:hAnsi="Microsoft Sans Serif" w:cs="Microsoft Sans Serif"/>
        </w:rPr>
        <w:t xml:space="preserve">,A) models trained on pre-COVID data forecasted a steady rise in passenger miles </w:t>
      </w:r>
      <w:r w:rsidRPr="0018232E">
        <w:rPr>
          <w:rFonts w:ascii="Apple Chancery" w:hAnsi="Apple Chancery" w:cs="Apple Chancery" w:hint="cs"/>
        </w:rPr>
        <w:t xml:space="preserve">(see Figure </w:t>
      </w:r>
      <w:r w:rsidR="0018232E" w:rsidRPr="0018232E">
        <w:rPr>
          <w:rFonts w:ascii="Apple Chancery" w:hAnsi="Apple Chancery" w:cs="Apple Chancery" w:hint="cs"/>
        </w:rPr>
        <w:t>43</w:t>
      </w:r>
      <w:r w:rsidRPr="0018232E">
        <w:rPr>
          <w:rFonts w:ascii="Apple Chancery" w:hAnsi="Apple Chancery" w:cs="Apple Chancery" w:hint="cs"/>
        </w:rPr>
        <w:t>)</w:t>
      </w:r>
      <w:r w:rsidRPr="00AD5154">
        <w:rPr>
          <w:rFonts w:ascii="Microsoft Sans Serif" w:hAnsi="Microsoft Sans Serif" w:cs="Microsoft Sans Serif"/>
        </w:rPr>
        <w:t>, while ETS(</w:t>
      </w:r>
      <w:proofErr w:type="gramStart"/>
      <w:r w:rsidRPr="00AD5154">
        <w:rPr>
          <w:rFonts w:ascii="Microsoft Sans Serif" w:hAnsi="Microsoft Sans Serif" w:cs="Microsoft Sans Serif"/>
        </w:rPr>
        <w:t>M,N</w:t>
      </w:r>
      <w:proofErr w:type="gramEnd"/>
      <w:r w:rsidRPr="00AD5154">
        <w:rPr>
          <w:rFonts w:ascii="Microsoft Sans Serif" w:hAnsi="Microsoft Sans Serif" w:cs="Microsoft Sans Serif"/>
        </w:rPr>
        <w:t xml:space="preserve">,M) models trained on 2020–2024 data showed flat trends with stable seasonality. </w:t>
      </w:r>
    </w:p>
    <w:p w14:paraId="5D74768C" w14:textId="1D2F3CF3" w:rsidR="00955E13" w:rsidRPr="00955E13" w:rsidRDefault="00955E13" w:rsidP="00955E13">
      <w:pPr>
        <w:spacing w:after="240" w:line="240" w:lineRule="auto"/>
        <w:jc w:val="center"/>
        <w:rPr>
          <w:rFonts w:ascii="Apple Chancery" w:hAnsi="Apple Chancery" w:cs="Apple Chancery" w:hint="cs"/>
        </w:rPr>
      </w:pPr>
      <w:r w:rsidRPr="00955E13">
        <w:rPr>
          <w:rFonts w:ascii="Apple Chancery" w:hAnsi="Apple Chancery" w:cs="Apple Chancery" w:hint="cs"/>
        </w:rPr>
        <w:t xml:space="preserve">Table 1 - </w:t>
      </w:r>
      <w:r w:rsidRPr="00955E13">
        <w:rPr>
          <w:rFonts w:ascii="Apple Chancery" w:hAnsi="Apple Chancery" w:cs="Apple Chancery" w:hint="cs"/>
        </w:rPr>
        <w:t>Summary of Forecasting Models and Their Characteristics</w:t>
      </w:r>
    </w:p>
    <w:tbl>
      <w:tblPr>
        <w:tblStyle w:val="GridTable2"/>
        <w:tblW w:w="939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hemeFill="background1"/>
        <w:tblLook w:val="06A0" w:firstRow="1" w:lastRow="0" w:firstColumn="1" w:lastColumn="0" w:noHBand="1" w:noVBand="1"/>
      </w:tblPr>
      <w:tblGrid>
        <w:gridCol w:w="2782"/>
        <w:gridCol w:w="3060"/>
        <w:gridCol w:w="3553"/>
      </w:tblGrid>
      <w:tr w:rsidR="00B83C13" w:rsidRPr="00B83C13" w14:paraId="22CA84B0" w14:textId="77777777" w:rsidTr="00955E13">
        <w:trPr>
          <w:cnfStyle w:val="100000000000" w:firstRow="1" w:lastRow="0" w:firstColumn="0" w:lastColumn="0" w:oddVBand="0" w:evenVBand="0" w:oddHBand="0" w:evenHBand="0" w:firstRowFirstColumn="0" w:firstRowLastColumn="0" w:lastRowFirstColumn="0" w:lastRowLastColumn="0"/>
          <w:trHeight w:val="719"/>
          <w:jc w:val="center"/>
        </w:trPr>
        <w:tc>
          <w:tcPr>
            <w:cnfStyle w:val="001000000000" w:firstRow="0" w:lastRow="0" w:firstColumn="1" w:lastColumn="0" w:oddVBand="0" w:evenVBand="0" w:oddHBand="0" w:evenHBand="0" w:firstRowFirstColumn="0" w:firstRowLastColumn="0" w:lastRowFirstColumn="0" w:lastRowLastColumn="0"/>
            <w:tcW w:w="2782" w:type="dxa"/>
            <w:tcBorders>
              <w:top w:val="none" w:sz="0" w:space="0" w:color="auto"/>
              <w:bottom w:val="none" w:sz="0" w:space="0" w:color="auto"/>
              <w:right w:val="none" w:sz="0" w:space="0" w:color="auto"/>
            </w:tcBorders>
            <w:hideMark/>
          </w:tcPr>
          <w:p w14:paraId="64CE0951" w14:textId="77777777" w:rsidR="00B83C13" w:rsidRPr="00B83C13" w:rsidRDefault="00B83C13" w:rsidP="00B83C13">
            <w:pPr>
              <w:spacing w:after="240" w:line="480" w:lineRule="auto"/>
              <w:rPr>
                <w:rFonts w:ascii="Microsoft Sans Serif" w:hAnsi="Microsoft Sans Serif" w:cs="Microsoft Sans Serif"/>
              </w:rPr>
            </w:pPr>
            <w:r w:rsidRPr="00B83C13">
              <w:rPr>
                <w:rFonts w:ascii="Microsoft Sans Serif" w:hAnsi="Microsoft Sans Serif" w:cs="Microsoft Sans Serif"/>
              </w:rPr>
              <w:t>Model</w:t>
            </w:r>
          </w:p>
        </w:tc>
        <w:tc>
          <w:tcPr>
            <w:tcW w:w="3060" w:type="dxa"/>
            <w:tcBorders>
              <w:top w:val="none" w:sz="0" w:space="0" w:color="auto"/>
              <w:left w:val="none" w:sz="0" w:space="0" w:color="auto"/>
              <w:bottom w:val="none" w:sz="0" w:space="0" w:color="auto"/>
              <w:right w:val="none" w:sz="0" w:space="0" w:color="auto"/>
            </w:tcBorders>
            <w:hideMark/>
          </w:tcPr>
          <w:p w14:paraId="4F485D63" w14:textId="77777777" w:rsidR="00B83C13" w:rsidRPr="00B83C13" w:rsidRDefault="00B83C13" w:rsidP="00B83C13">
            <w:pPr>
              <w:spacing w:after="240" w:line="480" w:lineRule="auto"/>
              <w:cnfStyle w:val="100000000000" w:firstRow="1"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Characteristics</w:t>
            </w:r>
          </w:p>
        </w:tc>
        <w:tc>
          <w:tcPr>
            <w:tcW w:w="3553" w:type="dxa"/>
            <w:tcBorders>
              <w:top w:val="none" w:sz="0" w:space="0" w:color="auto"/>
              <w:left w:val="none" w:sz="0" w:space="0" w:color="auto"/>
              <w:bottom w:val="none" w:sz="0" w:space="0" w:color="auto"/>
            </w:tcBorders>
            <w:hideMark/>
          </w:tcPr>
          <w:p w14:paraId="26338D90" w14:textId="77777777" w:rsidR="00B83C13" w:rsidRPr="00B83C13" w:rsidRDefault="00B83C13" w:rsidP="00B83C13">
            <w:pPr>
              <w:spacing w:after="240" w:line="480" w:lineRule="auto"/>
              <w:cnfStyle w:val="100000000000" w:firstRow="1"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Observations</w:t>
            </w:r>
          </w:p>
        </w:tc>
      </w:tr>
      <w:tr w:rsidR="00B83C13" w:rsidRPr="00B83C13" w14:paraId="486478CD" w14:textId="77777777" w:rsidTr="00955E13">
        <w:trPr>
          <w:trHeight w:val="1216"/>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FFFFFF" w:themeFill="background1"/>
            <w:hideMark/>
          </w:tcPr>
          <w:p w14:paraId="4E511054" w14:textId="77777777" w:rsidR="00B83C13" w:rsidRPr="00B83C13" w:rsidRDefault="00B83C13" w:rsidP="00B83C13">
            <w:pPr>
              <w:spacing w:after="240" w:line="480" w:lineRule="auto"/>
              <w:rPr>
                <w:rFonts w:ascii="Microsoft Sans Serif" w:hAnsi="Microsoft Sans Serif" w:cs="Microsoft Sans Serif"/>
                <w:b w:val="0"/>
                <w:bCs w:val="0"/>
              </w:rPr>
            </w:pPr>
            <w:r w:rsidRPr="00B83C13">
              <w:rPr>
                <w:rFonts w:ascii="Microsoft Sans Serif" w:hAnsi="Microsoft Sans Serif" w:cs="Microsoft Sans Serif"/>
                <w:b w:val="0"/>
                <w:bCs w:val="0"/>
              </w:rPr>
              <w:t>Seasonal Naive</w:t>
            </w:r>
          </w:p>
        </w:tc>
        <w:tc>
          <w:tcPr>
            <w:tcW w:w="3060" w:type="dxa"/>
            <w:shd w:val="clear" w:color="auto" w:fill="FFFFFF" w:themeFill="background1"/>
            <w:hideMark/>
          </w:tcPr>
          <w:p w14:paraId="16EC4FCB"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Repeats last year’s values</w:t>
            </w:r>
          </w:p>
        </w:tc>
        <w:tc>
          <w:tcPr>
            <w:tcW w:w="3553" w:type="dxa"/>
            <w:shd w:val="clear" w:color="auto" w:fill="FFFFFF" w:themeFill="background1"/>
            <w:hideMark/>
          </w:tcPr>
          <w:p w14:paraId="02BDDA18"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 xml:space="preserve">Good </w:t>
            </w:r>
            <w:proofErr w:type="gramStart"/>
            <w:r w:rsidRPr="00B83C13">
              <w:rPr>
                <w:rFonts w:ascii="Microsoft Sans Serif" w:hAnsi="Microsoft Sans Serif" w:cs="Microsoft Sans Serif"/>
              </w:rPr>
              <w:t>baseline;</w:t>
            </w:r>
            <w:proofErr w:type="gramEnd"/>
            <w:r w:rsidRPr="00B83C13">
              <w:rPr>
                <w:rFonts w:ascii="Microsoft Sans Serif" w:hAnsi="Microsoft Sans Serif" w:cs="Microsoft Sans Serif"/>
              </w:rPr>
              <w:t xml:space="preserve"> captures seasonality but ignores trend</w:t>
            </w:r>
          </w:p>
        </w:tc>
      </w:tr>
      <w:tr w:rsidR="00B83C13" w:rsidRPr="00B83C13" w14:paraId="1999DD76" w14:textId="77777777" w:rsidTr="00955E13">
        <w:trPr>
          <w:trHeight w:val="1233"/>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FFFFFF" w:themeFill="background1"/>
            <w:hideMark/>
          </w:tcPr>
          <w:p w14:paraId="517B1F26" w14:textId="77777777" w:rsidR="00B83C13" w:rsidRPr="00B83C13" w:rsidRDefault="00B83C13" w:rsidP="00B83C13">
            <w:pPr>
              <w:spacing w:after="240" w:line="480" w:lineRule="auto"/>
              <w:rPr>
                <w:rFonts w:ascii="Microsoft Sans Serif" w:hAnsi="Microsoft Sans Serif" w:cs="Microsoft Sans Serif"/>
                <w:b w:val="0"/>
                <w:bCs w:val="0"/>
              </w:rPr>
            </w:pPr>
            <w:r w:rsidRPr="00B83C13">
              <w:rPr>
                <w:rFonts w:ascii="Microsoft Sans Serif" w:hAnsi="Microsoft Sans Serif" w:cs="Microsoft Sans Serif"/>
                <w:b w:val="0"/>
                <w:bCs w:val="0"/>
              </w:rPr>
              <w:t>ETS (</w:t>
            </w:r>
            <w:proofErr w:type="gramStart"/>
            <w:r w:rsidRPr="00B83C13">
              <w:rPr>
                <w:rFonts w:ascii="Microsoft Sans Serif" w:hAnsi="Microsoft Sans Serif" w:cs="Microsoft Sans Serif"/>
                <w:b w:val="0"/>
                <w:bCs w:val="0"/>
              </w:rPr>
              <w:t>M,N</w:t>
            </w:r>
            <w:proofErr w:type="gramEnd"/>
            <w:r w:rsidRPr="00B83C13">
              <w:rPr>
                <w:rFonts w:ascii="Microsoft Sans Serif" w:hAnsi="Microsoft Sans Serif" w:cs="Microsoft Sans Serif"/>
                <w:b w:val="0"/>
                <w:bCs w:val="0"/>
              </w:rPr>
              <w:t>,A)</w:t>
            </w:r>
          </w:p>
        </w:tc>
        <w:tc>
          <w:tcPr>
            <w:tcW w:w="3060" w:type="dxa"/>
            <w:shd w:val="clear" w:color="auto" w:fill="FFFFFF" w:themeFill="background1"/>
            <w:hideMark/>
          </w:tcPr>
          <w:p w14:paraId="7B66DB01"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Multiplicative errors, additive seasonality</w:t>
            </w:r>
          </w:p>
        </w:tc>
        <w:tc>
          <w:tcPr>
            <w:tcW w:w="3553" w:type="dxa"/>
            <w:shd w:val="clear" w:color="auto" w:fill="FFFFFF" w:themeFill="background1"/>
            <w:hideMark/>
          </w:tcPr>
          <w:p w14:paraId="33ECAC47"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Stable forecast; underreacts to recent trends</w:t>
            </w:r>
          </w:p>
        </w:tc>
      </w:tr>
      <w:tr w:rsidR="00B83C13" w:rsidRPr="00B83C13" w14:paraId="737CF736" w14:textId="77777777" w:rsidTr="00955E13">
        <w:trPr>
          <w:trHeight w:val="1233"/>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FFFFFF" w:themeFill="background1"/>
            <w:hideMark/>
          </w:tcPr>
          <w:p w14:paraId="3ED1BE26" w14:textId="77777777" w:rsidR="00B83C13" w:rsidRPr="00B83C13" w:rsidRDefault="00B83C13" w:rsidP="00B83C13">
            <w:pPr>
              <w:spacing w:after="240" w:line="480" w:lineRule="auto"/>
              <w:rPr>
                <w:rFonts w:ascii="Microsoft Sans Serif" w:hAnsi="Microsoft Sans Serif" w:cs="Microsoft Sans Serif"/>
                <w:b w:val="0"/>
                <w:bCs w:val="0"/>
              </w:rPr>
            </w:pPr>
            <w:r w:rsidRPr="00B83C13">
              <w:rPr>
                <w:rFonts w:ascii="Microsoft Sans Serif" w:hAnsi="Microsoft Sans Serif" w:cs="Microsoft Sans Serif"/>
                <w:b w:val="0"/>
                <w:bCs w:val="0"/>
              </w:rPr>
              <w:t>ETS (</w:t>
            </w:r>
            <w:proofErr w:type="gramStart"/>
            <w:r w:rsidRPr="00B83C13">
              <w:rPr>
                <w:rFonts w:ascii="Microsoft Sans Serif" w:hAnsi="Microsoft Sans Serif" w:cs="Microsoft Sans Serif"/>
                <w:b w:val="0"/>
                <w:bCs w:val="0"/>
              </w:rPr>
              <w:t>M,N</w:t>
            </w:r>
            <w:proofErr w:type="gramEnd"/>
            <w:r w:rsidRPr="00B83C13">
              <w:rPr>
                <w:rFonts w:ascii="Microsoft Sans Serif" w:hAnsi="Microsoft Sans Serif" w:cs="Microsoft Sans Serif"/>
                <w:b w:val="0"/>
                <w:bCs w:val="0"/>
              </w:rPr>
              <w:t>,M)</w:t>
            </w:r>
          </w:p>
        </w:tc>
        <w:tc>
          <w:tcPr>
            <w:tcW w:w="3060" w:type="dxa"/>
            <w:shd w:val="clear" w:color="auto" w:fill="FFFFFF" w:themeFill="background1"/>
            <w:hideMark/>
          </w:tcPr>
          <w:p w14:paraId="0F78A02F"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Multiplicative errors and seasonality</w:t>
            </w:r>
          </w:p>
        </w:tc>
        <w:tc>
          <w:tcPr>
            <w:tcW w:w="3553" w:type="dxa"/>
            <w:shd w:val="clear" w:color="auto" w:fill="FFFFFF" w:themeFill="background1"/>
            <w:hideMark/>
          </w:tcPr>
          <w:p w14:paraId="21A5DF87"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Captures changing seasonal strength post-COVID</w:t>
            </w:r>
          </w:p>
        </w:tc>
      </w:tr>
      <w:tr w:rsidR="00B83C13" w:rsidRPr="00B83C13" w14:paraId="1161EF54" w14:textId="77777777" w:rsidTr="00955E13">
        <w:trPr>
          <w:trHeight w:val="1233"/>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FFFFFF" w:themeFill="background1"/>
            <w:hideMark/>
          </w:tcPr>
          <w:p w14:paraId="1C24C329" w14:textId="77777777" w:rsidR="00B83C13" w:rsidRPr="00B83C13" w:rsidRDefault="00B83C13" w:rsidP="00B83C13">
            <w:pPr>
              <w:spacing w:after="240" w:line="480" w:lineRule="auto"/>
              <w:rPr>
                <w:rFonts w:ascii="Microsoft Sans Serif" w:hAnsi="Microsoft Sans Serif" w:cs="Microsoft Sans Serif"/>
                <w:b w:val="0"/>
                <w:bCs w:val="0"/>
              </w:rPr>
            </w:pPr>
            <w:r w:rsidRPr="00B83C13">
              <w:rPr>
                <w:rFonts w:ascii="Microsoft Sans Serif" w:hAnsi="Microsoft Sans Serif" w:cs="Microsoft Sans Serif"/>
                <w:b w:val="0"/>
                <w:bCs w:val="0"/>
              </w:rPr>
              <w:t>Holt-Winters Additive</w:t>
            </w:r>
          </w:p>
        </w:tc>
        <w:tc>
          <w:tcPr>
            <w:tcW w:w="3060" w:type="dxa"/>
            <w:shd w:val="clear" w:color="auto" w:fill="FFFFFF" w:themeFill="background1"/>
            <w:hideMark/>
          </w:tcPr>
          <w:p w14:paraId="495FCEFD"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Additive trend and seasonality</w:t>
            </w:r>
          </w:p>
        </w:tc>
        <w:tc>
          <w:tcPr>
            <w:tcW w:w="3553" w:type="dxa"/>
            <w:shd w:val="clear" w:color="auto" w:fill="FFFFFF" w:themeFill="background1"/>
            <w:hideMark/>
          </w:tcPr>
          <w:p w14:paraId="7B94AA9B"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Performs well under stable seasonal amplitude</w:t>
            </w:r>
          </w:p>
        </w:tc>
      </w:tr>
      <w:tr w:rsidR="00B83C13" w:rsidRPr="00B83C13" w14:paraId="4C8469FB" w14:textId="77777777" w:rsidTr="00955E13">
        <w:trPr>
          <w:trHeight w:val="1233"/>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FFFFFF" w:themeFill="background1"/>
            <w:hideMark/>
          </w:tcPr>
          <w:p w14:paraId="75271618" w14:textId="77777777" w:rsidR="00B83C13" w:rsidRPr="00B83C13" w:rsidRDefault="00B83C13" w:rsidP="00B83C13">
            <w:pPr>
              <w:spacing w:after="240" w:line="480" w:lineRule="auto"/>
              <w:rPr>
                <w:rFonts w:ascii="Microsoft Sans Serif" w:hAnsi="Microsoft Sans Serif" w:cs="Microsoft Sans Serif"/>
                <w:b w:val="0"/>
                <w:bCs w:val="0"/>
              </w:rPr>
            </w:pPr>
            <w:r w:rsidRPr="00B83C13">
              <w:rPr>
                <w:rFonts w:ascii="Microsoft Sans Serif" w:hAnsi="Microsoft Sans Serif" w:cs="Microsoft Sans Serif"/>
                <w:b w:val="0"/>
                <w:bCs w:val="0"/>
              </w:rPr>
              <w:lastRenderedPageBreak/>
              <w:t>Holt-Winters Multiplicative</w:t>
            </w:r>
          </w:p>
        </w:tc>
        <w:tc>
          <w:tcPr>
            <w:tcW w:w="3060" w:type="dxa"/>
            <w:shd w:val="clear" w:color="auto" w:fill="FFFFFF" w:themeFill="background1"/>
            <w:hideMark/>
          </w:tcPr>
          <w:p w14:paraId="778799D7"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Multiplicative trend and seasonality</w:t>
            </w:r>
          </w:p>
        </w:tc>
        <w:tc>
          <w:tcPr>
            <w:tcW w:w="3553" w:type="dxa"/>
            <w:shd w:val="clear" w:color="auto" w:fill="FFFFFF" w:themeFill="background1"/>
            <w:hideMark/>
          </w:tcPr>
          <w:p w14:paraId="2825C85D"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Best suited for variable seasonal effects (e.g., post-2020)</w:t>
            </w:r>
          </w:p>
        </w:tc>
      </w:tr>
      <w:tr w:rsidR="00B83C13" w:rsidRPr="00B83C13" w14:paraId="4216A2AF" w14:textId="77777777" w:rsidTr="00955E13">
        <w:trPr>
          <w:trHeight w:val="1216"/>
          <w:jc w:val="center"/>
        </w:trPr>
        <w:tc>
          <w:tcPr>
            <w:cnfStyle w:val="001000000000" w:firstRow="0" w:lastRow="0" w:firstColumn="1" w:lastColumn="0" w:oddVBand="0" w:evenVBand="0" w:oddHBand="0" w:evenHBand="0" w:firstRowFirstColumn="0" w:firstRowLastColumn="0" w:lastRowFirstColumn="0" w:lastRowLastColumn="0"/>
            <w:tcW w:w="2782" w:type="dxa"/>
            <w:shd w:val="clear" w:color="auto" w:fill="FFFFFF" w:themeFill="background1"/>
            <w:hideMark/>
          </w:tcPr>
          <w:p w14:paraId="0EE2A5FE" w14:textId="77777777" w:rsidR="00B83C13" w:rsidRPr="00B83C13" w:rsidRDefault="00B83C13" w:rsidP="00B83C13">
            <w:pPr>
              <w:spacing w:after="240" w:line="480" w:lineRule="auto"/>
              <w:rPr>
                <w:rFonts w:ascii="Microsoft Sans Serif" w:hAnsi="Microsoft Sans Serif" w:cs="Microsoft Sans Serif"/>
                <w:b w:val="0"/>
                <w:bCs w:val="0"/>
              </w:rPr>
            </w:pPr>
            <w:r w:rsidRPr="00B83C13">
              <w:rPr>
                <w:rFonts w:ascii="Microsoft Sans Serif" w:hAnsi="Microsoft Sans Serif" w:cs="Microsoft Sans Serif"/>
                <w:b w:val="0"/>
                <w:bCs w:val="0"/>
              </w:rPr>
              <w:t>HW Model Comparison</w:t>
            </w:r>
          </w:p>
        </w:tc>
        <w:tc>
          <w:tcPr>
            <w:tcW w:w="3060" w:type="dxa"/>
            <w:shd w:val="clear" w:color="auto" w:fill="FFFFFF" w:themeFill="background1"/>
            <w:hideMark/>
          </w:tcPr>
          <w:p w14:paraId="2806B2A7"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Multiple fits tested</w:t>
            </w:r>
          </w:p>
        </w:tc>
        <w:tc>
          <w:tcPr>
            <w:tcW w:w="3553" w:type="dxa"/>
            <w:shd w:val="clear" w:color="auto" w:fill="FFFFFF" w:themeFill="background1"/>
            <w:hideMark/>
          </w:tcPr>
          <w:p w14:paraId="24007F0C" w14:textId="77777777" w:rsidR="00B83C13" w:rsidRPr="00B83C13" w:rsidRDefault="00B83C13" w:rsidP="00B83C13">
            <w:pPr>
              <w:spacing w:after="240" w:line="480" w:lineRule="auto"/>
              <w:cnfStyle w:val="000000000000" w:firstRow="0" w:lastRow="0" w:firstColumn="0" w:lastColumn="0" w:oddVBand="0" w:evenVBand="0" w:oddHBand="0" w:evenHBand="0" w:firstRowFirstColumn="0" w:firstRowLastColumn="0" w:lastRowFirstColumn="0" w:lastRowLastColumn="0"/>
              <w:rPr>
                <w:rFonts w:ascii="Microsoft Sans Serif" w:hAnsi="Microsoft Sans Serif" w:cs="Microsoft Sans Serif"/>
              </w:rPr>
            </w:pPr>
            <w:r w:rsidRPr="00B83C13">
              <w:rPr>
                <w:rFonts w:ascii="Microsoft Sans Serif" w:hAnsi="Microsoft Sans Serif" w:cs="Microsoft Sans Serif"/>
              </w:rPr>
              <w:t>Slight variance; HW Fit 1 outperforms others visually</w:t>
            </w:r>
          </w:p>
        </w:tc>
      </w:tr>
    </w:tbl>
    <w:p w14:paraId="428CD202" w14:textId="77777777" w:rsidR="00B83C13" w:rsidRDefault="00B83C13" w:rsidP="00AD5154">
      <w:pPr>
        <w:spacing w:after="240" w:line="480" w:lineRule="auto"/>
        <w:jc w:val="both"/>
        <w:rPr>
          <w:rFonts w:ascii="Microsoft Sans Serif" w:hAnsi="Microsoft Sans Serif" w:cs="Microsoft Sans Serif"/>
        </w:rPr>
      </w:pPr>
    </w:p>
    <w:p w14:paraId="53BC5C3B" w14:textId="4FCE9090" w:rsid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In both cases, residual diagnostics confirmed white noise behavior, though forecast intervals were wider post-2020, suggesting increased uncertainty.</w:t>
      </w:r>
    </w:p>
    <w:p w14:paraId="63BACD22" w14:textId="77777777" w:rsidR="00AD5154" w:rsidRPr="00AD5154" w:rsidRDefault="00AD5154" w:rsidP="002D3F6A">
      <w:pPr>
        <w:spacing w:before="120" w:after="240"/>
        <w:jc w:val="both"/>
        <w:rPr>
          <w:rFonts w:asciiTheme="majorHAnsi" w:eastAsiaTheme="majorEastAsia" w:hAnsiTheme="majorHAnsi" w:cstheme="majorBidi"/>
          <w:color w:val="0F4761" w:themeColor="accent1" w:themeShade="BF"/>
          <w:sz w:val="32"/>
          <w:szCs w:val="32"/>
        </w:rPr>
      </w:pPr>
      <w:r w:rsidRPr="00AD5154">
        <w:rPr>
          <w:rFonts w:asciiTheme="majorHAnsi" w:eastAsiaTheme="majorEastAsia" w:hAnsiTheme="majorHAnsi" w:cstheme="majorBidi"/>
          <w:color w:val="0F4761" w:themeColor="accent1" w:themeShade="BF"/>
          <w:sz w:val="32"/>
          <w:szCs w:val="32"/>
        </w:rPr>
        <w:t>Holt-Winters Forecasting</w:t>
      </w:r>
    </w:p>
    <w:p w14:paraId="49890699" w14:textId="146C44EC" w:rsid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 xml:space="preserve">Additive </w:t>
      </w:r>
      <w:r w:rsidR="0018232E">
        <w:rPr>
          <w:rFonts w:ascii="Apple Chancery" w:hAnsi="Apple Chancery" w:cs="Apple Chancery"/>
        </w:rPr>
        <w:t xml:space="preserve">(see figure 50) </w:t>
      </w:r>
      <w:r w:rsidRPr="00AD5154">
        <w:rPr>
          <w:rFonts w:ascii="Microsoft Sans Serif" w:hAnsi="Microsoft Sans Serif" w:cs="Microsoft Sans Serif"/>
        </w:rPr>
        <w:t>Holt-Winters forecasts (fit1_hw) projected modest growth, whereas multiplicative</w:t>
      </w:r>
      <w:r w:rsidR="0018232E">
        <w:rPr>
          <w:rFonts w:ascii="Microsoft Sans Serif" w:hAnsi="Microsoft Sans Serif" w:cs="Microsoft Sans Serif"/>
        </w:rPr>
        <w:t xml:space="preserve"> </w:t>
      </w:r>
      <w:r w:rsidR="0018232E" w:rsidRPr="0018232E">
        <w:rPr>
          <w:rFonts w:ascii="Apple Chancery" w:hAnsi="Apple Chancery" w:cs="Apple Chancery" w:hint="cs"/>
        </w:rPr>
        <w:t>(</w:t>
      </w:r>
      <w:r w:rsidR="0018232E">
        <w:rPr>
          <w:rFonts w:ascii="Apple Chancery" w:hAnsi="Apple Chancery" w:cs="Apple Chancery"/>
        </w:rPr>
        <w:t>see figure 51)</w:t>
      </w:r>
      <w:r w:rsidRPr="00AD5154">
        <w:rPr>
          <w:rFonts w:ascii="Microsoft Sans Serif" w:hAnsi="Microsoft Sans Serif" w:cs="Microsoft Sans Serif"/>
        </w:rPr>
        <w:t xml:space="preserve"> forecasts (fit2_hw) declined significantly after 2020. Accuracy measures</w:t>
      </w:r>
      <w:r w:rsidR="0018232E">
        <w:rPr>
          <w:rFonts w:ascii="Microsoft Sans Serif" w:hAnsi="Microsoft Sans Serif" w:cs="Microsoft Sans Serif"/>
        </w:rPr>
        <w:t xml:space="preserve"> </w:t>
      </w:r>
      <w:r w:rsidR="0018232E">
        <w:rPr>
          <w:rFonts w:ascii="Apple Chancery" w:hAnsi="Apple Chancery" w:cs="Apple Chancery"/>
        </w:rPr>
        <w:t>(figure 52)</w:t>
      </w:r>
      <w:r w:rsidRPr="00AD5154">
        <w:rPr>
          <w:rFonts w:ascii="Microsoft Sans Serif" w:hAnsi="Microsoft Sans Serif" w:cs="Microsoft Sans Serif"/>
        </w:rPr>
        <w:t xml:space="preserve"> showed that multiplicative models performed better when dealing with proportional seasonal effects, especially during pandemic years.</w:t>
      </w:r>
    </w:p>
    <w:p w14:paraId="4F822A63" w14:textId="3E605774" w:rsidR="005309BC" w:rsidRPr="005309BC" w:rsidRDefault="005309BC" w:rsidP="005309BC">
      <w:pPr>
        <w:spacing w:after="240" w:line="240" w:lineRule="auto"/>
        <w:jc w:val="center"/>
        <w:rPr>
          <w:rFonts w:ascii="Apple Chancery" w:hAnsi="Apple Chancery" w:cs="Apple Chancery" w:hint="cs"/>
        </w:rPr>
      </w:pPr>
      <w:r w:rsidRPr="005309BC">
        <w:rPr>
          <w:rFonts w:ascii="Apple Chancery" w:hAnsi="Apple Chancery" w:cs="Apple Chancery" w:hint="cs"/>
        </w:rPr>
        <w:t xml:space="preserve">Table 2 - </w:t>
      </w:r>
      <w:r w:rsidRPr="005309BC">
        <w:rPr>
          <w:rFonts w:ascii="Apple Chancery" w:hAnsi="Apple Chancery" w:cs="Apple Chancery" w:hint="cs"/>
        </w:rPr>
        <w:t>Forecast Accuracy Metrics for Seasonal Naive, ETS, and Holt-Winters Models</w:t>
      </w:r>
    </w:p>
    <w:tbl>
      <w:tblPr>
        <w:tblW w:w="0" w:type="auto"/>
        <w:jc w:val="center"/>
        <w:tblCellSpacing w:w="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950"/>
        <w:gridCol w:w="1292"/>
        <w:gridCol w:w="1292"/>
        <w:gridCol w:w="1292"/>
        <w:gridCol w:w="1241"/>
        <w:gridCol w:w="790"/>
        <w:gridCol w:w="738"/>
      </w:tblGrid>
      <w:tr w:rsidR="00B83C13" w:rsidRPr="00B83C13" w14:paraId="163E2E3B" w14:textId="77777777" w:rsidTr="005309BC">
        <w:trPr>
          <w:tblHeader/>
          <w:tblCellSpacing w:w="15" w:type="dxa"/>
          <w:jc w:val="center"/>
        </w:trPr>
        <w:tc>
          <w:tcPr>
            <w:tcW w:w="0" w:type="auto"/>
            <w:vAlign w:val="center"/>
            <w:hideMark/>
          </w:tcPr>
          <w:p w14:paraId="742795BB" w14:textId="77777777" w:rsidR="00B83C13" w:rsidRPr="00B83C13" w:rsidRDefault="00B83C13" w:rsidP="00B83C13">
            <w:pPr>
              <w:spacing w:after="240" w:line="480" w:lineRule="auto"/>
              <w:jc w:val="both"/>
              <w:rPr>
                <w:rFonts w:ascii="Microsoft Sans Serif" w:hAnsi="Microsoft Sans Serif" w:cs="Microsoft Sans Serif"/>
                <w:b/>
                <w:bCs/>
              </w:rPr>
            </w:pPr>
            <w:r w:rsidRPr="00B83C13">
              <w:rPr>
                <w:rFonts w:ascii="Microsoft Sans Serif" w:hAnsi="Microsoft Sans Serif" w:cs="Microsoft Sans Serif"/>
                <w:b/>
                <w:bCs/>
              </w:rPr>
              <w:t>Model Type</w:t>
            </w:r>
          </w:p>
        </w:tc>
        <w:tc>
          <w:tcPr>
            <w:tcW w:w="0" w:type="auto"/>
            <w:vAlign w:val="center"/>
            <w:hideMark/>
          </w:tcPr>
          <w:p w14:paraId="2DA818A4" w14:textId="77777777" w:rsidR="00B83C13" w:rsidRPr="00B83C13" w:rsidRDefault="00B83C13" w:rsidP="00B83C13">
            <w:pPr>
              <w:spacing w:after="240" w:line="480" w:lineRule="auto"/>
              <w:jc w:val="both"/>
              <w:rPr>
                <w:rFonts w:ascii="Microsoft Sans Serif" w:hAnsi="Microsoft Sans Serif" w:cs="Microsoft Sans Serif"/>
                <w:b/>
                <w:bCs/>
              </w:rPr>
            </w:pPr>
            <w:r w:rsidRPr="00B83C13">
              <w:rPr>
                <w:rFonts w:ascii="Microsoft Sans Serif" w:hAnsi="Microsoft Sans Serif" w:cs="Microsoft Sans Serif"/>
                <w:b/>
                <w:bCs/>
              </w:rPr>
              <w:t>ME</w:t>
            </w:r>
          </w:p>
        </w:tc>
        <w:tc>
          <w:tcPr>
            <w:tcW w:w="0" w:type="auto"/>
            <w:vAlign w:val="center"/>
            <w:hideMark/>
          </w:tcPr>
          <w:p w14:paraId="24C60473" w14:textId="77777777" w:rsidR="00B83C13" w:rsidRPr="00B83C13" w:rsidRDefault="00B83C13" w:rsidP="00B83C13">
            <w:pPr>
              <w:spacing w:after="240" w:line="480" w:lineRule="auto"/>
              <w:jc w:val="both"/>
              <w:rPr>
                <w:rFonts w:ascii="Microsoft Sans Serif" w:hAnsi="Microsoft Sans Serif" w:cs="Microsoft Sans Serif"/>
                <w:b/>
                <w:bCs/>
              </w:rPr>
            </w:pPr>
            <w:r w:rsidRPr="00B83C13">
              <w:rPr>
                <w:rFonts w:ascii="Microsoft Sans Serif" w:hAnsi="Microsoft Sans Serif" w:cs="Microsoft Sans Serif"/>
                <w:b/>
                <w:bCs/>
              </w:rPr>
              <w:t>RMSE</w:t>
            </w:r>
          </w:p>
        </w:tc>
        <w:tc>
          <w:tcPr>
            <w:tcW w:w="0" w:type="auto"/>
            <w:vAlign w:val="center"/>
            <w:hideMark/>
          </w:tcPr>
          <w:p w14:paraId="5BA58472" w14:textId="77777777" w:rsidR="00B83C13" w:rsidRPr="00B83C13" w:rsidRDefault="00B83C13" w:rsidP="00B83C13">
            <w:pPr>
              <w:spacing w:after="240" w:line="480" w:lineRule="auto"/>
              <w:jc w:val="both"/>
              <w:rPr>
                <w:rFonts w:ascii="Microsoft Sans Serif" w:hAnsi="Microsoft Sans Serif" w:cs="Microsoft Sans Serif"/>
                <w:b/>
                <w:bCs/>
              </w:rPr>
            </w:pPr>
            <w:r w:rsidRPr="00B83C13">
              <w:rPr>
                <w:rFonts w:ascii="Microsoft Sans Serif" w:hAnsi="Microsoft Sans Serif" w:cs="Microsoft Sans Serif"/>
                <w:b/>
                <w:bCs/>
              </w:rPr>
              <w:t>MAE</w:t>
            </w:r>
          </w:p>
        </w:tc>
        <w:tc>
          <w:tcPr>
            <w:tcW w:w="0" w:type="auto"/>
            <w:vAlign w:val="center"/>
            <w:hideMark/>
          </w:tcPr>
          <w:p w14:paraId="77D6ECFE" w14:textId="77777777" w:rsidR="00B83C13" w:rsidRPr="00B83C13" w:rsidRDefault="00B83C13" w:rsidP="00B83C13">
            <w:pPr>
              <w:spacing w:after="240" w:line="480" w:lineRule="auto"/>
              <w:jc w:val="both"/>
              <w:rPr>
                <w:rFonts w:ascii="Microsoft Sans Serif" w:hAnsi="Microsoft Sans Serif" w:cs="Microsoft Sans Serif"/>
                <w:b/>
                <w:bCs/>
              </w:rPr>
            </w:pPr>
            <w:r w:rsidRPr="00B83C13">
              <w:rPr>
                <w:rFonts w:ascii="Microsoft Sans Serif" w:hAnsi="Microsoft Sans Serif" w:cs="Microsoft Sans Serif"/>
                <w:b/>
                <w:bCs/>
              </w:rPr>
              <w:t>MAPE (%)</w:t>
            </w:r>
          </w:p>
        </w:tc>
        <w:tc>
          <w:tcPr>
            <w:tcW w:w="0" w:type="auto"/>
            <w:vAlign w:val="center"/>
            <w:hideMark/>
          </w:tcPr>
          <w:p w14:paraId="0B4EB57A" w14:textId="77777777" w:rsidR="00B83C13" w:rsidRPr="00B83C13" w:rsidRDefault="00B83C13" w:rsidP="00B83C13">
            <w:pPr>
              <w:spacing w:after="240" w:line="480" w:lineRule="auto"/>
              <w:jc w:val="both"/>
              <w:rPr>
                <w:rFonts w:ascii="Microsoft Sans Serif" w:hAnsi="Microsoft Sans Serif" w:cs="Microsoft Sans Serif"/>
                <w:b/>
                <w:bCs/>
              </w:rPr>
            </w:pPr>
            <w:r w:rsidRPr="00B83C13">
              <w:rPr>
                <w:rFonts w:ascii="Microsoft Sans Serif" w:hAnsi="Microsoft Sans Serif" w:cs="Microsoft Sans Serif"/>
                <w:b/>
                <w:bCs/>
              </w:rPr>
              <w:t>MASE</w:t>
            </w:r>
          </w:p>
        </w:tc>
        <w:tc>
          <w:tcPr>
            <w:tcW w:w="0" w:type="auto"/>
            <w:vAlign w:val="center"/>
            <w:hideMark/>
          </w:tcPr>
          <w:p w14:paraId="6594BDB1" w14:textId="77777777" w:rsidR="00B83C13" w:rsidRPr="00B83C13" w:rsidRDefault="00B83C13" w:rsidP="00B83C13">
            <w:pPr>
              <w:spacing w:after="240" w:line="480" w:lineRule="auto"/>
              <w:jc w:val="both"/>
              <w:rPr>
                <w:rFonts w:ascii="Microsoft Sans Serif" w:hAnsi="Microsoft Sans Serif" w:cs="Microsoft Sans Serif"/>
                <w:b/>
                <w:bCs/>
              </w:rPr>
            </w:pPr>
            <w:r w:rsidRPr="00B83C13">
              <w:rPr>
                <w:rFonts w:ascii="Microsoft Sans Serif" w:hAnsi="Microsoft Sans Serif" w:cs="Microsoft Sans Serif"/>
                <w:b/>
                <w:bCs/>
              </w:rPr>
              <w:t>ACF1</w:t>
            </w:r>
          </w:p>
        </w:tc>
      </w:tr>
      <w:tr w:rsidR="00B83C13" w:rsidRPr="00B83C13" w14:paraId="67E939FD" w14:textId="77777777" w:rsidTr="005309BC">
        <w:trPr>
          <w:tblCellSpacing w:w="15" w:type="dxa"/>
          <w:jc w:val="center"/>
        </w:trPr>
        <w:tc>
          <w:tcPr>
            <w:tcW w:w="0" w:type="auto"/>
            <w:vAlign w:val="center"/>
            <w:hideMark/>
          </w:tcPr>
          <w:p w14:paraId="6A805BBB"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Seasonal Naive</w:t>
            </w:r>
          </w:p>
        </w:tc>
        <w:tc>
          <w:tcPr>
            <w:tcW w:w="0" w:type="auto"/>
            <w:vAlign w:val="center"/>
            <w:hideMark/>
          </w:tcPr>
          <w:p w14:paraId="594C0E04"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-18,329.74</w:t>
            </w:r>
          </w:p>
        </w:tc>
        <w:tc>
          <w:tcPr>
            <w:tcW w:w="0" w:type="auto"/>
            <w:vAlign w:val="center"/>
            <w:hideMark/>
          </w:tcPr>
          <w:p w14:paraId="55C29DAC"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36,280,117</w:t>
            </w:r>
          </w:p>
        </w:tc>
        <w:tc>
          <w:tcPr>
            <w:tcW w:w="0" w:type="auto"/>
            <w:vAlign w:val="center"/>
            <w:hideMark/>
          </w:tcPr>
          <w:p w14:paraId="2627B0BE"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26,778,164</w:t>
            </w:r>
          </w:p>
        </w:tc>
        <w:tc>
          <w:tcPr>
            <w:tcW w:w="0" w:type="auto"/>
            <w:vAlign w:val="center"/>
            <w:hideMark/>
          </w:tcPr>
          <w:p w14:paraId="5BB43A05"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5.43</w:t>
            </w:r>
          </w:p>
        </w:tc>
        <w:tc>
          <w:tcPr>
            <w:tcW w:w="0" w:type="auto"/>
            <w:vAlign w:val="center"/>
            <w:hideMark/>
          </w:tcPr>
          <w:p w14:paraId="2C22B938"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1.00</w:t>
            </w:r>
          </w:p>
        </w:tc>
        <w:tc>
          <w:tcPr>
            <w:tcW w:w="0" w:type="auto"/>
            <w:vAlign w:val="center"/>
            <w:hideMark/>
          </w:tcPr>
          <w:p w14:paraId="4B28664B"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0.583</w:t>
            </w:r>
          </w:p>
        </w:tc>
      </w:tr>
      <w:tr w:rsidR="00B83C13" w:rsidRPr="00B83C13" w14:paraId="1ADA18DB" w14:textId="77777777" w:rsidTr="005309BC">
        <w:trPr>
          <w:tblCellSpacing w:w="15" w:type="dxa"/>
          <w:jc w:val="center"/>
        </w:trPr>
        <w:tc>
          <w:tcPr>
            <w:tcW w:w="0" w:type="auto"/>
            <w:vAlign w:val="center"/>
            <w:hideMark/>
          </w:tcPr>
          <w:p w14:paraId="79628A94"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ETS (</w:t>
            </w:r>
            <w:proofErr w:type="gramStart"/>
            <w:r w:rsidRPr="00B83C13">
              <w:rPr>
                <w:rFonts w:ascii="Microsoft Sans Serif" w:hAnsi="Microsoft Sans Serif" w:cs="Microsoft Sans Serif"/>
              </w:rPr>
              <w:t>M,N</w:t>
            </w:r>
            <w:proofErr w:type="gramEnd"/>
            <w:r w:rsidRPr="00B83C13">
              <w:rPr>
                <w:rFonts w:ascii="Microsoft Sans Serif" w:hAnsi="Microsoft Sans Serif" w:cs="Microsoft Sans Serif"/>
              </w:rPr>
              <w:t>,A)</w:t>
            </w:r>
          </w:p>
        </w:tc>
        <w:tc>
          <w:tcPr>
            <w:tcW w:w="0" w:type="auto"/>
            <w:vAlign w:val="center"/>
            <w:hideMark/>
          </w:tcPr>
          <w:p w14:paraId="546B50A4"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-5,596.59</w:t>
            </w:r>
          </w:p>
        </w:tc>
        <w:tc>
          <w:tcPr>
            <w:tcW w:w="0" w:type="auto"/>
            <w:vAlign w:val="center"/>
            <w:hideMark/>
          </w:tcPr>
          <w:p w14:paraId="34018D9A"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23,364,510</w:t>
            </w:r>
          </w:p>
        </w:tc>
        <w:tc>
          <w:tcPr>
            <w:tcW w:w="0" w:type="auto"/>
            <w:vAlign w:val="center"/>
            <w:hideMark/>
          </w:tcPr>
          <w:p w14:paraId="3AA2279C"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16,630,946</w:t>
            </w:r>
          </w:p>
        </w:tc>
        <w:tc>
          <w:tcPr>
            <w:tcW w:w="0" w:type="auto"/>
            <w:vAlign w:val="center"/>
            <w:hideMark/>
          </w:tcPr>
          <w:p w14:paraId="79D65D44"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3.34</w:t>
            </w:r>
          </w:p>
        </w:tc>
        <w:tc>
          <w:tcPr>
            <w:tcW w:w="0" w:type="auto"/>
            <w:vAlign w:val="center"/>
            <w:hideMark/>
          </w:tcPr>
          <w:p w14:paraId="2FC4F27D"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0.62</w:t>
            </w:r>
          </w:p>
        </w:tc>
        <w:tc>
          <w:tcPr>
            <w:tcW w:w="0" w:type="auto"/>
            <w:vAlign w:val="center"/>
            <w:hideMark/>
          </w:tcPr>
          <w:p w14:paraId="319777C2"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0.027</w:t>
            </w:r>
          </w:p>
        </w:tc>
      </w:tr>
      <w:tr w:rsidR="00B83C13" w:rsidRPr="00B83C13" w14:paraId="3CFA93D2" w14:textId="77777777" w:rsidTr="005309BC">
        <w:trPr>
          <w:tblCellSpacing w:w="15" w:type="dxa"/>
          <w:jc w:val="center"/>
        </w:trPr>
        <w:tc>
          <w:tcPr>
            <w:tcW w:w="0" w:type="auto"/>
            <w:vAlign w:val="center"/>
            <w:hideMark/>
          </w:tcPr>
          <w:p w14:paraId="3BF8590F"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lastRenderedPageBreak/>
              <w:t>HW Additive</w:t>
            </w:r>
          </w:p>
        </w:tc>
        <w:tc>
          <w:tcPr>
            <w:tcW w:w="0" w:type="auto"/>
            <w:vAlign w:val="center"/>
            <w:hideMark/>
          </w:tcPr>
          <w:p w14:paraId="417D6393"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1,363,693</w:t>
            </w:r>
          </w:p>
        </w:tc>
        <w:tc>
          <w:tcPr>
            <w:tcW w:w="0" w:type="auto"/>
            <w:vAlign w:val="center"/>
            <w:hideMark/>
          </w:tcPr>
          <w:p w14:paraId="0261D10D"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23,301,288</w:t>
            </w:r>
          </w:p>
        </w:tc>
        <w:tc>
          <w:tcPr>
            <w:tcW w:w="0" w:type="auto"/>
            <w:vAlign w:val="center"/>
            <w:hideMark/>
          </w:tcPr>
          <w:p w14:paraId="7D9DA09B"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16,686,301</w:t>
            </w:r>
          </w:p>
        </w:tc>
        <w:tc>
          <w:tcPr>
            <w:tcW w:w="0" w:type="auto"/>
            <w:vAlign w:val="center"/>
            <w:hideMark/>
          </w:tcPr>
          <w:p w14:paraId="2327660E"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3.34</w:t>
            </w:r>
          </w:p>
        </w:tc>
        <w:tc>
          <w:tcPr>
            <w:tcW w:w="0" w:type="auto"/>
            <w:vAlign w:val="center"/>
            <w:hideMark/>
          </w:tcPr>
          <w:p w14:paraId="3982E859"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0.62</w:t>
            </w:r>
          </w:p>
        </w:tc>
        <w:tc>
          <w:tcPr>
            <w:tcW w:w="0" w:type="auto"/>
            <w:vAlign w:val="center"/>
            <w:hideMark/>
          </w:tcPr>
          <w:p w14:paraId="6E188030"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0.099</w:t>
            </w:r>
          </w:p>
        </w:tc>
      </w:tr>
      <w:tr w:rsidR="00B83C13" w:rsidRPr="00B83C13" w14:paraId="563D45F4" w14:textId="77777777" w:rsidTr="005309BC">
        <w:trPr>
          <w:tblCellSpacing w:w="15" w:type="dxa"/>
          <w:jc w:val="center"/>
        </w:trPr>
        <w:tc>
          <w:tcPr>
            <w:tcW w:w="0" w:type="auto"/>
            <w:vAlign w:val="center"/>
            <w:hideMark/>
          </w:tcPr>
          <w:p w14:paraId="7405A5CB"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HW Multiplicative</w:t>
            </w:r>
          </w:p>
        </w:tc>
        <w:tc>
          <w:tcPr>
            <w:tcW w:w="0" w:type="auto"/>
            <w:vAlign w:val="center"/>
            <w:hideMark/>
          </w:tcPr>
          <w:p w14:paraId="17B65A07"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312,842.30</w:t>
            </w:r>
          </w:p>
        </w:tc>
        <w:tc>
          <w:tcPr>
            <w:tcW w:w="0" w:type="auto"/>
            <w:vAlign w:val="center"/>
            <w:hideMark/>
          </w:tcPr>
          <w:p w14:paraId="49A88CFE"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24,037,227</w:t>
            </w:r>
          </w:p>
        </w:tc>
        <w:tc>
          <w:tcPr>
            <w:tcW w:w="0" w:type="auto"/>
            <w:vAlign w:val="center"/>
            <w:hideMark/>
          </w:tcPr>
          <w:p w14:paraId="6235CCEE"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17,315,837</w:t>
            </w:r>
          </w:p>
        </w:tc>
        <w:tc>
          <w:tcPr>
            <w:tcW w:w="0" w:type="auto"/>
            <w:vAlign w:val="center"/>
            <w:hideMark/>
          </w:tcPr>
          <w:p w14:paraId="4503AC70"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3.49</w:t>
            </w:r>
          </w:p>
        </w:tc>
        <w:tc>
          <w:tcPr>
            <w:tcW w:w="0" w:type="auto"/>
            <w:vAlign w:val="center"/>
            <w:hideMark/>
          </w:tcPr>
          <w:p w14:paraId="38FB26B2"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0.65</w:t>
            </w:r>
          </w:p>
        </w:tc>
        <w:tc>
          <w:tcPr>
            <w:tcW w:w="0" w:type="auto"/>
            <w:vAlign w:val="center"/>
            <w:hideMark/>
          </w:tcPr>
          <w:p w14:paraId="1608449F" w14:textId="77777777" w:rsidR="00B83C13" w:rsidRPr="00B83C13" w:rsidRDefault="00B83C13" w:rsidP="00B83C13">
            <w:pPr>
              <w:spacing w:after="240" w:line="480" w:lineRule="auto"/>
              <w:jc w:val="both"/>
              <w:rPr>
                <w:rFonts w:ascii="Microsoft Sans Serif" w:hAnsi="Microsoft Sans Serif" w:cs="Microsoft Sans Serif"/>
              </w:rPr>
            </w:pPr>
            <w:r w:rsidRPr="00B83C13">
              <w:rPr>
                <w:rFonts w:ascii="Microsoft Sans Serif" w:hAnsi="Microsoft Sans Serif" w:cs="Microsoft Sans Serif"/>
              </w:rPr>
              <w:t>0.147</w:t>
            </w:r>
          </w:p>
        </w:tc>
      </w:tr>
    </w:tbl>
    <w:p w14:paraId="6ED87754" w14:textId="77777777" w:rsidR="00AD5154" w:rsidRPr="00AD5154" w:rsidRDefault="00AD5154" w:rsidP="002D3F6A">
      <w:pPr>
        <w:spacing w:before="120" w:after="240"/>
        <w:jc w:val="both"/>
        <w:rPr>
          <w:rFonts w:asciiTheme="majorHAnsi" w:eastAsiaTheme="majorEastAsia" w:hAnsiTheme="majorHAnsi" w:cstheme="majorBidi"/>
          <w:color w:val="0F4761" w:themeColor="accent1" w:themeShade="BF"/>
          <w:sz w:val="32"/>
          <w:szCs w:val="32"/>
        </w:rPr>
      </w:pPr>
      <w:r w:rsidRPr="00AD5154">
        <w:rPr>
          <w:rFonts w:asciiTheme="majorHAnsi" w:eastAsiaTheme="majorEastAsia" w:hAnsiTheme="majorHAnsi" w:cstheme="majorBidi"/>
          <w:color w:val="0F4761" w:themeColor="accent1" w:themeShade="BF"/>
          <w:sz w:val="32"/>
          <w:szCs w:val="32"/>
        </w:rPr>
        <w:t>SES Models with Fixed and Optimized Alpha</w:t>
      </w:r>
    </w:p>
    <w:p w14:paraId="22EA258B" w14:textId="21393CB2" w:rsid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 xml:space="preserve">When comparing fixed α = 0.2 and optimized α via </w:t>
      </w:r>
      <w:proofErr w:type="spellStart"/>
      <w:proofErr w:type="gramStart"/>
      <w:r w:rsidRPr="00AD5154">
        <w:rPr>
          <w:rFonts w:ascii="Microsoft Sans Serif" w:hAnsi="Microsoft Sans Serif" w:cs="Microsoft Sans Serif"/>
        </w:rPr>
        <w:t>ets</w:t>
      </w:r>
      <w:proofErr w:type="spellEnd"/>
      <w:r w:rsidRPr="00AD5154">
        <w:rPr>
          <w:rFonts w:ascii="Microsoft Sans Serif" w:hAnsi="Microsoft Sans Serif" w:cs="Microsoft Sans Serif"/>
        </w:rPr>
        <w:t>(</w:t>
      </w:r>
      <w:proofErr w:type="gramEnd"/>
      <w:r w:rsidRPr="00AD5154">
        <w:rPr>
          <w:rFonts w:ascii="Microsoft Sans Serif" w:hAnsi="Microsoft Sans Serif" w:cs="Microsoft Sans Serif"/>
        </w:rPr>
        <w:t xml:space="preserve">) ANN models, results showed minimal differences in training accuracy, but the optimized model showed greater underfitting in the test window </w:t>
      </w:r>
      <w:r w:rsidR="0018232E">
        <w:rPr>
          <w:rFonts w:ascii="Apple Chancery" w:hAnsi="Apple Chancery" w:cs="Apple Chancery"/>
        </w:rPr>
        <w:t>(see figure 49)</w:t>
      </w:r>
      <w:r w:rsidRPr="00AD5154">
        <w:rPr>
          <w:rFonts w:ascii="Microsoft Sans Serif" w:hAnsi="Microsoft Sans Serif" w:cs="Microsoft Sans Serif"/>
        </w:rPr>
        <w:t>. This aligns with expectations given that the optimal alpha chosen was extremely small (1e-4), reducing model responsiveness.</w:t>
      </w:r>
    </w:p>
    <w:p w14:paraId="23AB945E" w14:textId="77777777" w:rsidR="00AD5154" w:rsidRPr="00AD5154" w:rsidRDefault="00AD5154" w:rsidP="001C029B">
      <w:pPr>
        <w:pStyle w:val="Heading1"/>
        <w:spacing w:before="240" w:after="120"/>
      </w:pPr>
      <w:r w:rsidRPr="00AD5154">
        <w:t>Discussion</w:t>
      </w:r>
    </w:p>
    <w:p w14:paraId="0A79E4BA" w14:textId="1E2D207E" w:rsidR="00AD5154" w:rsidRP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This laboratory highlights the complexity of forecasting in the presence of structural breaks, such as the COVID-19 pandemic, and reinforces the importance of choosing models that accommodate evolving patterns in time series data.</w:t>
      </w:r>
    </w:p>
    <w:p w14:paraId="01487463" w14:textId="52D079DD" w:rsidR="00AD5154" w:rsidRPr="00AD5154" w:rsidRDefault="00AD5154" w:rsidP="001C029B">
      <w:pPr>
        <w:spacing w:after="80"/>
        <w:jc w:val="both"/>
        <w:rPr>
          <w:rFonts w:asciiTheme="majorHAnsi" w:eastAsiaTheme="majorEastAsia" w:hAnsiTheme="majorHAnsi" w:cstheme="majorBidi"/>
          <w:color w:val="0F4761" w:themeColor="accent1" w:themeShade="BF"/>
          <w:sz w:val="32"/>
          <w:szCs w:val="32"/>
        </w:rPr>
      </w:pPr>
      <w:r w:rsidRPr="00AD5154">
        <w:rPr>
          <w:rFonts w:asciiTheme="majorHAnsi" w:eastAsiaTheme="majorEastAsia" w:hAnsiTheme="majorHAnsi" w:cstheme="majorBidi"/>
          <w:color w:val="0F4761" w:themeColor="accent1" w:themeShade="BF"/>
          <w:sz w:val="32"/>
          <w:szCs w:val="32"/>
        </w:rPr>
        <w:t>Impact of COVID-19 and Structural Breaks</w:t>
      </w:r>
    </w:p>
    <w:p w14:paraId="16AAF1D6" w14:textId="58E6CA70" w:rsidR="00AD5154" w:rsidRP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Comparisons of forecasts generated from 1991–2019 (pre-COVID) with those from 2020–2024 clearly reveal a structural shift. ETS and Holt-Winters models trained exclusively on post-2020 data projected significantly lower ridership, with flatter or declining trends</w:t>
      </w:r>
      <w:r w:rsidR="0018232E">
        <w:rPr>
          <w:rFonts w:ascii="Microsoft Sans Serif" w:hAnsi="Microsoft Sans Serif" w:cs="Microsoft Sans Serif"/>
        </w:rPr>
        <w:t xml:space="preserve"> </w:t>
      </w:r>
      <w:r w:rsidR="0018232E">
        <w:rPr>
          <w:rFonts w:ascii="Apple Chancery" w:hAnsi="Apple Chancery" w:cs="Apple Chancery"/>
        </w:rPr>
        <w:t>(see figures 50 &amp; 51)</w:t>
      </w:r>
      <w:r w:rsidRPr="00AD5154">
        <w:rPr>
          <w:rFonts w:ascii="Microsoft Sans Serif" w:hAnsi="Microsoft Sans Serif" w:cs="Microsoft Sans Serif"/>
        </w:rPr>
        <w:t>, indicating a potential long-term impact of the pandemic. This suggests the need for scenario-based forecasting when major disruptions occur.</w:t>
      </w:r>
    </w:p>
    <w:p w14:paraId="370C6E64" w14:textId="5BAD5018" w:rsidR="00AD5154" w:rsidRPr="001C029B" w:rsidRDefault="00AD5154" w:rsidP="002D3F6A">
      <w:pPr>
        <w:spacing w:before="120" w:after="120"/>
        <w:jc w:val="both"/>
        <w:rPr>
          <w:rFonts w:asciiTheme="majorHAnsi" w:eastAsiaTheme="majorEastAsia" w:hAnsiTheme="majorHAnsi" w:cstheme="majorBidi"/>
          <w:color w:val="0F4761" w:themeColor="accent1" w:themeShade="BF"/>
          <w:sz w:val="32"/>
          <w:szCs w:val="32"/>
        </w:rPr>
      </w:pPr>
      <w:r w:rsidRPr="00AD5154">
        <w:rPr>
          <w:rFonts w:asciiTheme="majorHAnsi" w:eastAsiaTheme="majorEastAsia" w:hAnsiTheme="majorHAnsi" w:cstheme="majorBidi"/>
          <w:color w:val="0F4761" w:themeColor="accent1" w:themeShade="BF"/>
          <w:sz w:val="32"/>
          <w:szCs w:val="32"/>
        </w:rPr>
        <w:lastRenderedPageBreak/>
        <w:t>Trend and Seasonality Dynamics</w:t>
      </w:r>
    </w:p>
    <w:p w14:paraId="5EB3F063" w14:textId="77777777" w:rsidR="00B370CC"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 xml:space="preserve">While regression models — especially cubic — offered solid fits for long-term trends, they failed to adequately model seasonal dynamics. Holt-Winters models, on the other hand, captured both level and seasonality more effectively. </w:t>
      </w:r>
    </w:p>
    <w:p w14:paraId="0E67F9BC" w14:textId="1050D9E1" w:rsidR="00AD5154" w:rsidRP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 xml:space="preserve">The multiplicative seasonal model (fit2_hw) demonstrated superior flexibility, especially during volatile periods </w:t>
      </w:r>
      <w:r w:rsidR="00C90E6F">
        <w:rPr>
          <w:rFonts w:ascii="Apple Chancery" w:hAnsi="Apple Chancery" w:cs="Apple Chancery"/>
        </w:rPr>
        <w:t>(see figure 52)</w:t>
      </w:r>
      <w:r w:rsidRPr="00AD5154">
        <w:rPr>
          <w:rFonts w:ascii="Microsoft Sans Serif" w:hAnsi="Microsoft Sans Serif" w:cs="Microsoft Sans Serif"/>
        </w:rPr>
        <w:t>, but could be sensitive to sudden drops in volume.</w:t>
      </w:r>
    </w:p>
    <w:p w14:paraId="45E46302" w14:textId="3862A150" w:rsidR="00AD5154" w:rsidRP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ETS models offered robust performance across time periods, with ETS(</w:t>
      </w:r>
      <w:proofErr w:type="gramStart"/>
      <w:r w:rsidRPr="00AD5154">
        <w:rPr>
          <w:rFonts w:ascii="Microsoft Sans Serif" w:hAnsi="Microsoft Sans Serif" w:cs="Microsoft Sans Serif"/>
        </w:rPr>
        <w:t>M,N</w:t>
      </w:r>
      <w:proofErr w:type="gramEnd"/>
      <w:r w:rsidRPr="00AD5154">
        <w:rPr>
          <w:rFonts w:ascii="Microsoft Sans Serif" w:hAnsi="Microsoft Sans Serif" w:cs="Microsoft Sans Serif"/>
        </w:rPr>
        <w:t>,A) and ETS(</w:t>
      </w:r>
      <w:proofErr w:type="gramStart"/>
      <w:r w:rsidRPr="00AD5154">
        <w:rPr>
          <w:rFonts w:ascii="Microsoft Sans Serif" w:hAnsi="Microsoft Sans Serif" w:cs="Microsoft Sans Serif"/>
        </w:rPr>
        <w:t>M,N</w:t>
      </w:r>
      <w:proofErr w:type="gramEnd"/>
      <w:r w:rsidRPr="00AD5154">
        <w:rPr>
          <w:rFonts w:ascii="Microsoft Sans Serif" w:hAnsi="Microsoft Sans Serif" w:cs="Microsoft Sans Serif"/>
        </w:rPr>
        <w:t xml:space="preserve">,M) being particularly effective </w:t>
      </w:r>
      <w:r w:rsidR="00C90E6F">
        <w:rPr>
          <w:rFonts w:ascii="Apple Chancery" w:hAnsi="Apple Chancery" w:cs="Apple Chancery"/>
        </w:rPr>
        <w:t>(see figure 43)</w:t>
      </w:r>
      <w:r w:rsidRPr="00AD5154">
        <w:rPr>
          <w:rFonts w:ascii="Microsoft Sans Serif" w:hAnsi="Microsoft Sans Serif" w:cs="Microsoft Sans Serif"/>
        </w:rPr>
        <w:t>. However, forecasts became less confident post-2020, as seen in the widened confidence intervals.</w:t>
      </w:r>
    </w:p>
    <w:p w14:paraId="3EADE190" w14:textId="403C228D" w:rsidR="00AD5154" w:rsidRPr="001C029B" w:rsidRDefault="00AD5154" w:rsidP="002D3F6A">
      <w:pPr>
        <w:spacing w:before="120" w:after="120"/>
        <w:jc w:val="both"/>
        <w:rPr>
          <w:rFonts w:asciiTheme="majorHAnsi" w:eastAsiaTheme="majorEastAsia" w:hAnsiTheme="majorHAnsi" w:cstheme="majorBidi"/>
          <w:color w:val="0F4761" w:themeColor="accent1" w:themeShade="BF"/>
          <w:sz w:val="32"/>
          <w:szCs w:val="32"/>
        </w:rPr>
      </w:pPr>
      <w:r w:rsidRPr="00AD5154">
        <w:rPr>
          <w:rFonts w:asciiTheme="majorHAnsi" w:eastAsiaTheme="majorEastAsia" w:hAnsiTheme="majorHAnsi" w:cstheme="majorBidi"/>
          <w:color w:val="0F4761" w:themeColor="accent1" w:themeShade="BF"/>
          <w:sz w:val="32"/>
          <w:szCs w:val="32"/>
        </w:rPr>
        <w:t>Evaluation of Simpler Models</w:t>
      </w:r>
    </w:p>
    <w:p w14:paraId="04F90676" w14:textId="6C86F09B" w:rsidR="00AD5154" w:rsidRP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 xml:space="preserve">Moving averages and seasonal naïve models helped illustrate patterns but lacked predictive adaptability. SES models with fixed alpha values showed reasonable performance, while models with optimized alpha (as low as 1e-4) tended to underfit — consistent with expectations, as such small alpha values yield overly smooth forecasts </w:t>
      </w:r>
      <w:r w:rsidR="00C90E6F">
        <w:rPr>
          <w:rFonts w:ascii="Apple Chancery" w:hAnsi="Apple Chancery" w:cs="Apple Chancery"/>
        </w:rPr>
        <w:t>(see figure 49)</w:t>
      </w:r>
      <w:r w:rsidRPr="00AD5154">
        <w:rPr>
          <w:rFonts w:ascii="Microsoft Sans Serif" w:hAnsi="Microsoft Sans Serif" w:cs="Microsoft Sans Serif"/>
        </w:rPr>
        <w:t>.</w:t>
      </w:r>
    </w:p>
    <w:p w14:paraId="60798088" w14:textId="6B08EB21" w:rsidR="00AD5154" w:rsidRPr="001C029B" w:rsidRDefault="00AD5154" w:rsidP="002D3F6A">
      <w:pPr>
        <w:spacing w:before="120" w:after="120"/>
        <w:jc w:val="both"/>
        <w:rPr>
          <w:rFonts w:asciiTheme="majorHAnsi" w:eastAsiaTheme="majorEastAsia" w:hAnsiTheme="majorHAnsi" w:cstheme="majorBidi"/>
          <w:color w:val="0F4761" w:themeColor="accent1" w:themeShade="BF"/>
          <w:sz w:val="32"/>
          <w:szCs w:val="32"/>
        </w:rPr>
      </w:pPr>
      <w:r w:rsidRPr="00AD5154">
        <w:rPr>
          <w:rFonts w:asciiTheme="majorHAnsi" w:eastAsiaTheme="majorEastAsia" w:hAnsiTheme="majorHAnsi" w:cstheme="majorBidi"/>
          <w:color w:val="0F4761" w:themeColor="accent1" w:themeShade="BF"/>
          <w:sz w:val="32"/>
          <w:szCs w:val="32"/>
        </w:rPr>
        <w:t>Real-World Implications</w:t>
      </w:r>
    </w:p>
    <w:p w14:paraId="5A769309" w14:textId="50314966" w:rsidR="00AD5154" w:rsidRP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Forecasts from models trained on all historical data projected a stronger post-2024 rebound, while those trained on recent data were more conservative. This divergence underscores the importance of data window selection and external context in forecasting, especially when results are used for strategic planning or capacity management.</w:t>
      </w:r>
    </w:p>
    <w:p w14:paraId="2563EB2B" w14:textId="10600DF7" w:rsid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lastRenderedPageBreak/>
        <w:t>For transportation agencies like Amtrak, this analysis suggests that hybrid modeling approaches — combining long-term historical patterns with recent behavioral shifts — may provide more balanced, realistic forecasts.</w:t>
      </w:r>
      <w:r w:rsidR="00C90E6F">
        <w:rPr>
          <w:rFonts w:ascii="Microsoft Sans Serif" w:hAnsi="Microsoft Sans Serif" w:cs="Microsoft Sans Serif"/>
        </w:rPr>
        <w:t xml:space="preserve"> </w:t>
      </w:r>
      <w:r w:rsidR="00C90E6F" w:rsidRPr="00C90E6F">
        <w:rPr>
          <w:rFonts w:ascii="Microsoft Sans Serif" w:hAnsi="Microsoft Sans Serif" w:cs="Microsoft Sans Serif"/>
        </w:rPr>
        <w:t xml:space="preserve">This contrast is clearly illustrated in </w:t>
      </w:r>
      <w:r w:rsidR="00C90E6F" w:rsidRPr="00C90E6F">
        <w:rPr>
          <w:rFonts w:ascii="Apple Chancery" w:hAnsi="Apple Chancery" w:cs="Apple Chancery" w:hint="cs"/>
        </w:rPr>
        <w:t>Figure 53</w:t>
      </w:r>
      <w:r w:rsidR="00C90E6F" w:rsidRPr="00C90E6F">
        <w:rPr>
          <w:rFonts w:ascii="Microsoft Sans Serif" w:hAnsi="Microsoft Sans Serif" w:cs="Microsoft Sans Serif"/>
        </w:rPr>
        <w:t>, where models trained on all historical data projected a rebound, while post-2020 models remained more conservative.</w:t>
      </w:r>
    </w:p>
    <w:p w14:paraId="7D7A7E1E" w14:textId="0BC84A70" w:rsidR="009B1B15" w:rsidRPr="009B1B15" w:rsidRDefault="009B1B15" w:rsidP="001C029B">
      <w:pPr>
        <w:pStyle w:val="Heading1"/>
        <w:spacing w:before="240" w:after="120"/>
      </w:pPr>
      <w:r w:rsidRPr="009B1B15">
        <w:t>Conclusion</w:t>
      </w:r>
    </w:p>
    <w:p w14:paraId="78B18F55" w14:textId="1C7E5F33" w:rsidR="00AD5154" w:rsidRP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This laboratory explored a comprehensive range of forecasting methods applied to Amtrak’s monthly passenger miles data from 1991 through mid-2024. By progressing from regression-based models to smoothing techniques, including exponential smoothing and Holt-Winters methods, the analysis revealed distinct patterns in long-term ridership behavior and model performance across different timeframes.</w:t>
      </w:r>
    </w:p>
    <w:p w14:paraId="51B01926" w14:textId="7E299677" w:rsidR="00AD5154" w:rsidRP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Polynomial regression models, particularly the cubic form, effectively captured broad nonlinear trends in the pre-pandemic period. However, these models lacked the flexibility to adapt to the pronounced seasonal effects and structural shifts brought by events such as COVID-19. Smoothing techniques, such as moving averages, provided valuable insights into underlying trends but were limited in responsiveness to sudden changes.</w:t>
      </w:r>
    </w:p>
    <w:p w14:paraId="0044F436" w14:textId="4F6347B4" w:rsidR="00AD5154" w:rsidRPr="00AD5154" w:rsidRDefault="00AD5154" w:rsidP="00AD5154">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 xml:space="preserve">Among all the models, the exponential smoothing methods—especially Holt-Winters models—proved the most robust for capturing level, trend, and seasonality. Both additive and multiplicative variants adjusted well to post-pandemic ridership behavior, with multiplicative models showing greater sensitivity to variations in seasonal amplitude tied to overall volume levels. </w:t>
      </w:r>
      <w:r w:rsidR="00606CDB" w:rsidRPr="00606CDB">
        <w:rPr>
          <w:rFonts w:ascii="Microsoft Sans Serif" w:hAnsi="Microsoft Sans Serif" w:cs="Microsoft Sans Serif"/>
        </w:rPr>
        <w:t xml:space="preserve">This </w:t>
      </w:r>
      <w:r w:rsidR="00634287">
        <w:rPr>
          <w:rFonts w:ascii="Microsoft Sans Serif" w:hAnsi="Microsoft Sans Serif" w:cs="Microsoft Sans Serif"/>
        </w:rPr>
        <w:t xml:space="preserve">contrast </w:t>
      </w:r>
      <w:r w:rsidR="00606CDB" w:rsidRPr="00606CDB">
        <w:rPr>
          <w:rFonts w:ascii="Microsoft Sans Serif" w:hAnsi="Microsoft Sans Serif" w:cs="Microsoft Sans Serif"/>
        </w:rPr>
        <w:t xml:space="preserve">is especially evident in </w:t>
      </w:r>
      <w:r w:rsidR="00606CDB" w:rsidRPr="00606CDB">
        <w:rPr>
          <w:rFonts w:ascii="Apple Chancery" w:hAnsi="Apple Chancery" w:cs="Apple Chancery" w:hint="cs"/>
        </w:rPr>
        <w:t>Figure 52</w:t>
      </w:r>
      <w:r w:rsidR="00606CDB" w:rsidRPr="00606CDB">
        <w:rPr>
          <w:rFonts w:ascii="Microsoft Sans Serif" w:hAnsi="Microsoft Sans Serif" w:cs="Microsoft Sans Serif"/>
        </w:rPr>
        <w:t xml:space="preserve">, </w:t>
      </w:r>
      <w:r w:rsidR="00FA45C0" w:rsidRPr="00FA45C0">
        <w:rPr>
          <w:rFonts w:ascii="Microsoft Sans Serif" w:hAnsi="Microsoft Sans Serif" w:cs="Microsoft Sans Serif"/>
        </w:rPr>
        <w:t xml:space="preserve">which overlays </w:t>
      </w:r>
      <w:r w:rsidR="00FA45C0" w:rsidRPr="00FA45C0">
        <w:rPr>
          <w:rFonts w:ascii="Microsoft Sans Serif" w:hAnsi="Microsoft Sans Serif" w:cs="Microsoft Sans Serif"/>
        </w:rPr>
        <w:lastRenderedPageBreak/>
        <w:t>the additive and multiplicative Holt-Winters models to highlight their differing responsiveness to recent volatility and changing seasonal patterns.</w:t>
      </w:r>
      <w:r w:rsidR="00FA45C0">
        <w:rPr>
          <w:rFonts w:ascii="Microsoft Sans Serif" w:hAnsi="Microsoft Sans Serif" w:cs="Microsoft Sans Serif"/>
        </w:rPr>
        <w:t xml:space="preserve"> </w:t>
      </w:r>
      <w:r w:rsidRPr="00AD5154">
        <w:rPr>
          <w:rFonts w:ascii="Microsoft Sans Serif" w:hAnsi="Microsoft Sans Serif" w:cs="Microsoft Sans Serif"/>
        </w:rPr>
        <w:t>Forecast comparisons highlighted significant differences depending on the training period, emphasizing the impact of major disruptions on future projections.</w:t>
      </w:r>
    </w:p>
    <w:p w14:paraId="686777D7" w14:textId="03C6EB56" w:rsidR="006642A7" w:rsidRDefault="00AD5154" w:rsidP="009B1B15">
      <w:pPr>
        <w:spacing w:after="240" w:line="480" w:lineRule="auto"/>
        <w:jc w:val="both"/>
        <w:rPr>
          <w:rFonts w:ascii="Microsoft Sans Serif" w:hAnsi="Microsoft Sans Serif" w:cs="Microsoft Sans Serif"/>
        </w:rPr>
      </w:pPr>
      <w:r w:rsidRPr="00AD5154">
        <w:rPr>
          <w:rFonts w:ascii="Microsoft Sans Serif" w:hAnsi="Microsoft Sans Serif" w:cs="Microsoft Sans Serif"/>
        </w:rPr>
        <w:t>In summary, this lab underscored the importance of selecting forecasting techniques that align with the structural characteristics of the data. Seasonality, nonlinear growth, and external shocks like the COVID-19 pandemic must be carefully accounted for when building models for real-world forecasting. The applied methods not only deepened understanding of Amtrak’s ridership trends but also enhanced proficiency in R’s time series ecosystem, equipping us with practical tools for future data-driven decision-making.</w:t>
      </w:r>
    </w:p>
    <w:p w14:paraId="1C28BBA5" w14:textId="22A993DB" w:rsidR="002D6664" w:rsidRDefault="00B10C2C" w:rsidP="002D6664">
      <w:pPr>
        <w:pStyle w:val="Heading1"/>
        <w:spacing w:before="240" w:after="120"/>
      </w:pPr>
      <w:r>
        <w:t>Plots</w:t>
      </w:r>
    </w:p>
    <w:p w14:paraId="35C834FB" w14:textId="77777777" w:rsidR="001D3898" w:rsidRPr="00B10585" w:rsidRDefault="002D6664" w:rsidP="000F6A2A">
      <w:pPr>
        <w:spacing w:after="0" w:line="240" w:lineRule="auto"/>
        <w:jc w:val="center"/>
        <w:rPr>
          <w:rFonts w:ascii="Apple Chancery" w:hAnsi="Apple Chancery" w:cs="Apple Chancery"/>
        </w:rPr>
      </w:pPr>
      <w:r w:rsidRPr="00B10585">
        <w:rPr>
          <w:rFonts w:ascii="Apple Chancery" w:hAnsi="Apple Chancery" w:cs="Apple Chancery"/>
        </w:rPr>
        <w:drawing>
          <wp:inline distT="0" distB="0" distL="0" distR="0" wp14:anchorId="0A1FAEA5" wp14:editId="1932620D">
            <wp:extent cx="5181148" cy="2836984"/>
            <wp:effectExtent l="0" t="0" r="635" b="0"/>
            <wp:docPr id="273845048" name="Picture 10" descr="A graph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45048" name="Picture 10" descr="A graph of a fligh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4937" cy="3167594"/>
                    </a:xfrm>
                    <a:prstGeom prst="rect">
                      <a:avLst/>
                    </a:prstGeom>
                  </pic:spPr>
                </pic:pic>
              </a:graphicData>
            </a:graphic>
          </wp:inline>
        </w:drawing>
      </w:r>
    </w:p>
    <w:p w14:paraId="736C7359" w14:textId="2A3D82B9" w:rsidR="001D3898" w:rsidRPr="001D3898" w:rsidRDefault="001D3898" w:rsidP="000F6A2A">
      <w:pPr>
        <w:spacing w:after="240" w:line="480" w:lineRule="auto"/>
        <w:jc w:val="center"/>
        <w:rPr>
          <w:rFonts w:ascii="Apple Chancery" w:hAnsi="Apple Chancery" w:cs="Apple Chancery"/>
        </w:rPr>
      </w:pPr>
      <w:r w:rsidRPr="001D3898">
        <w:rPr>
          <w:rFonts w:ascii="Apple Chancery" w:hAnsi="Apple Chancery" w:cs="Apple Chancery" w:hint="cs"/>
        </w:rPr>
        <w:t>Figure 1 -</w:t>
      </w:r>
      <w:r w:rsidRPr="00B10585">
        <w:rPr>
          <w:rFonts w:ascii="Apple Chancery" w:hAnsi="Apple Chancery" w:cs="Apple Chancery" w:hint="cs"/>
        </w:rPr>
        <w:t xml:space="preserve"> </w:t>
      </w:r>
      <w:r w:rsidRPr="001D3898">
        <w:rPr>
          <w:rFonts w:ascii="Apple Chancery" w:hAnsi="Apple Chancery" w:cs="Apple Chancery" w:hint="cs"/>
        </w:rPr>
        <w:t>Initial Cubic Trend Model Fit. Provides flexible fit to historical growth.</w:t>
      </w:r>
    </w:p>
    <w:p w14:paraId="72583660" w14:textId="01C320A6" w:rsidR="00C87605" w:rsidRPr="00B10585" w:rsidRDefault="00AC0010" w:rsidP="000F6A2A">
      <w:pPr>
        <w:spacing w:after="0" w:line="240" w:lineRule="auto"/>
        <w:jc w:val="center"/>
        <w:rPr>
          <w:rFonts w:ascii="Apple Chancery" w:hAnsi="Apple Chancery" w:cs="Apple Chancery"/>
        </w:rPr>
      </w:pPr>
      <w:r w:rsidRPr="00B10585">
        <w:rPr>
          <w:rFonts w:ascii="Apple Chancery" w:hAnsi="Apple Chancery" w:cs="Apple Chancery" w:hint="cs"/>
        </w:rPr>
        <w:lastRenderedPageBreak/>
        <w:drawing>
          <wp:inline distT="0" distB="0" distL="0" distR="0" wp14:anchorId="4860A6F1" wp14:editId="43F1340F">
            <wp:extent cx="4553963" cy="3130062"/>
            <wp:effectExtent l="0" t="0" r="5715" b="0"/>
            <wp:docPr id="689582340" name="Picture 11" descr="A graph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2340" name="Picture 11" descr="A graph of a fligh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2733" cy="3493500"/>
                    </a:xfrm>
                    <a:prstGeom prst="rect">
                      <a:avLst/>
                    </a:prstGeom>
                  </pic:spPr>
                </pic:pic>
              </a:graphicData>
            </a:graphic>
          </wp:inline>
        </w:drawing>
      </w:r>
    </w:p>
    <w:p w14:paraId="33DE8783" w14:textId="2A23666C" w:rsidR="001D3898" w:rsidRPr="00A35AA7" w:rsidRDefault="001D3898" w:rsidP="000F6A2A">
      <w:pPr>
        <w:spacing w:after="240" w:line="480" w:lineRule="auto"/>
        <w:jc w:val="center"/>
        <w:rPr>
          <w:rFonts w:ascii="Apple Chancery" w:hAnsi="Apple Chancery" w:cs="Apple Chancery"/>
        </w:rPr>
      </w:pPr>
      <w:r w:rsidRPr="00A35AA7">
        <w:rPr>
          <w:rFonts w:ascii="Apple Chancery" w:hAnsi="Apple Chancery" w:cs="Apple Chancery"/>
        </w:rPr>
        <w:t>Figure 2 - Initial Quadratic Trend Model Fit. Early model fails to capture curvature.</w:t>
      </w:r>
    </w:p>
    <w:p w14:paraId="0822C585" w14:textId="649C7565" w:rsidR="002D6664" w:rsidRPr="00B10585" w:rsidRDefault="001D3898" w:rsidP="000F6A2A">
      <w:pPr>
        <w:spacing w:after="0" w:line="240" w:lineRule="auto"/>
        <w:jc w:val="center"/>
        <w:rPr>
          <w:rFonts w:ascii="Apple Chancery" w:hAnsi="Apple Chancery" w:cs="Apple Chancery"/>
        </w:rPr>
      </w:pPr>
      <w:r w:rsidRPr="00B10585">
        <w:rPr>
          <w:rFonts w:ascii="Apple Chancery" w:hAnsi="Apple Chancery" w:cs="Apple Chancery" w:hint="cs"/>
        </w:rPr>
        <w:drawing>
          <wp:inline distT="0" distB="0" distL="0" distR="0" wp14:anchorId="615096C8" wp14:editId="59392606">
            <wp:extent cx="4477786" cy="3282315"/>
            <wp:effectExtent l="0" t="0" r="5715" b="0"/>
            <wp:docPr id="2027817915" name="Picture 12"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7915" name="Picture 12" descr="A graph of a line graph&#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9359" cy="3613328"/>
                    </a:xfrm>
                    <a:prstGeom prst="rect">
                      <a:avLst/>
                    </a:prstGeom>
                  </pic:spPr>
                </pic:pic>
              </a:graphicData>
            </a:graphic>
          </wp:inline>
        </w:drawing>
      </w:r>
    </w:p>
    <w:p w14:paraId="2D2D7803" w14:textId="0EF7FD6F" w:rsidR="001D3898" w:rsidRPr="00B10585" w:rsidRDefault="001D3898" w:rsidP="000F6A2A">
      <w:pPr>
        <w:spacing w:after="240" w:line="480" w:lineRule="auto"/>
        <w:jc w:val="center"/>
        <w:rPr>
          <w:rFonts w:ascii="Apple Chancery" w:hAnsi="Apple Chancery" w:cs="Apple Chancery"/>
        </w:rPr>
      </w:pPr>
      <w:r w:rsidRPr="001D3898">
        <w:rPr>
          <w:rFonts w:ascii="Apple Chancery" w:hAnsi="Apple Chancery" w:cs="Apple Chancery"/>
        </w:rPr>
        <w:t>Figure 3- Cubic Model Fit to Amtrak Ridership. Closely tracks overall trend.</w:t>
      </w:r>
    </w:p>
    <w:p w14:paraId="1E785065" w14:textId="26AD621A" w:rsidR="00C87605" w:rsidRDefault="00AC0010" w:rsidP="000F6A2A">
      <w:pPr>
        <w:spacing w:after="0" w:line="240" w:lineRule="auto"/>
        <w:jc w:val="center"/>
        <w:rPr>
          <w:rFonts w:ascii="Apple Chancery" w:hAnsi="Apple Chancery" w:cs="Apple Chancery"/>
          <w:sz w:val="22"/>
          <w:szCs w:val="22"/>
        </w:rPr>
      </w:pPr>
      <w:r>
        <w:rPr>
          <w:rFonts w:ascii="Apple Chancery" w:hAnsi="Apple Chancery" w:cs="Apple Chancery" w:hint="cs"/>
          <w:noProof/>
          <w:sz w:val="22"/>
          <w:szCs w:val="22"/>
        </w:rPr>
        <w:lastRenderedPageBreak/>
        <w:drawing>
          <wp:inline distT="0" distB="0" distL="0" distR="0" wp14:anchorId="02F52610" wp14:editId="40A2D3BD">
            <wp:extent cx="4688205" cy="3387969"/>
            <wp:effectExtent l="0" t="0" r="0" b="3175"/>
            <wp:docPr id="877320070" name="Picture 13" descr="A graph of a graph showing the valu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20070" name="Picture 13" descr="A graph of a graph showing the value of a company&#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1874" cy="3592965"/>
                    </a:xfrm>
                    <a:prstGeom prst="rect">
                      <a:avLst/>
                    </a:prstGeom>
                  </pic:spPr>
                </pic:pic>
              </a:graphicData>
            </a:graphic>
          </wp:inline>
        </w:drawing>
      </w:r>
    </w:p>
    <w:p w14:paraId="387E37BD" w14:textId="45BD4EC9" w:rsidR="00AC0010" w:rsidRPr="001D3898" w:rsidRDefault="001D3898" w:rsidP="000F6A2A">
      <w:pPr>
        <w:spacing w:after="240" w:line="480" w:lineRule="auto"/>
        <w:jc w:val="center"/>
        <w:rPr>
          <w:rFonts w:ascii="Apple Chancery" w:hAnsi="Apple Chancery" w:cs="Apple Chancery"/>
        </w:rPr>
      </w:pPr>
      <w:r w:rsidRPr="001D3898">
        <w:rPr>
          <w:rFonts w:ascii="Apple Chancery" w:hAnsi="Apple Chancery" w:cs="Apple Chancery"/>
        </w:rPr>
        <w:t>Figure 4 - Quadratic Model Fit to Amtrak Ridership. Underfits seasonal peaks.</w:t>
      </w:r>
    </w:p>
    <w:p w14:paraId="15CF7C40" w14:textId="489FDBF9" w:rsidR="002D6664" w:rsidRDefault="002D6664" w:rsidP="001D3898">
      <w:pPr>
        <w:spacing w:after="0" w:line="240" w:lineRule="auto"/>
        <w:rPr>
          <w:rFonts w:ascii="Apple Chancery" w:hAnsi="Apple Chancery" w:cs="Apple Chancery"/>
          <w:sz w:val="22"/>
          <w:szCs w:val="22"/>
        </w:rPr>
      </w:pPr>
    </w:p>
    <w:p w14:paraId="7C4EE8B5" w14:textId="77777777" w:rsidR="001D3898" w:rsidRDefault="007C4B8B" w:rsidP="00EA262F">
      <w:pPr>
        <w:spacing w:after="0" w:line="240" w:lineRule="auto"/>
        <w:jc w:val="center"/>
        <w:rPr>
          <w:rFonts w:ascii="Apple Chancery" w:hAnsi="Apple Chancery" w:cs="Apple Chancery"/>
          <w:sz w:val="22"/>
          <w:szCs w:val="22"/>
        </w:rPr>
      </w:pPr>
      <w:r>
        <w:rPr>
          <w:rFonts w:ascii="Apple Chancery" w:hAnsi="Apple Chancery" w:cs="Apple Chancery" w:hint="cs"/>
          <w:noProof/>
          <w:sz w:val="22"/>
          <w:szCs w:val="22"/>
        </w:rPr>
        <w:drawing>
          <wp:inline distT="0" distB="0" distL="0" distR="0" wp14:anchorId="3E842BC1" wp14:editId="65EB4065">
            <wp:extent cx="5085080" cy="3247293"/>
            <wp:effectExtent l="0" t="0" r="0" b="4445"/>
            <wp:docPr id="471196801" name="Picture 14" descr="A graph showing the time of a r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96801" name="Picture 14" descr="A graph showing the time of a rid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7452" cy="3542560"/>
                    </a:xfrm>
                    <a:prstGeom prst="rect">
                      <a:avLst/>
                    </a:prstGeom>
                  </pic:spPr>
                </pic:pic>
              </a:graphicData>
            </a:graphic>
          </wp:inline>
        </w:drawing>
      </w:r>
    </w:p>
    <w:p w14:paraId="78A19ECA" w14:textId="77777777" w:rsidR="001D3898" w:rsidRPr="001D3898" w:rsidRDefault="001D3898" w:rsidP="000F6A2A">
      <w:pPr>
        <w:spacing w:after="240" w:line="480" w:lineRule="auto"/>
        <w:jc w:val="center"/>
        <w:rPr>
          <w:rFonts w:ascii="Apple Chancery" w:hAnsi="Apple Chancery" w:cs="Apple Chancery"/>
        </w:rPr>
      </w:pPr>
      <w:r w:rsidRPr="001D3898">
        <w:rPr>
          <w:rFonts w:ascii="Apple Chancery" w:hAnsi="Apple Chancery" w:cs="Apple Chancery"/>
        </w:rPr>
        <w:t>Figure 5 - Full Ridership Time Series Plot. Shows long-term growth and COVID dip.</w:t>
      </w:r>
    </w:p>
    <w:p w14:paraId="5F6D2141" w14:textId="77777777" w:rsidR="001D3898" w:rsidRDefault="001D3898" w:rsidP="00EA262F">
      <w:pPr>
        <w:spacing w:after="0" w:line="240" w:lineRule="auto"/>
        <w:jc w:val="center"/>
        <w:rPr>
          <w:rFonts w:ascii="Apple Chancery" w:hAnsi="Apple Chancery" w:cs="Apple Chancery"/>
          <w:sz w:val="22"/>
          <w:szCs w:val="22"/>
        </w:rPr>
      </w:pPr>
    </w:p>
    <w:p w14:paraId="749A9705" w14:textId="06B58228" w:rsidR="007C4B8B" w:rsidRDefault="00EA262F" w:rsidP="00EA262F">
      <w:pPr>
        <w:spacing w:after="0" w:line="240" w:lineRule="auto"/>
        <w:jc w:val="center"/>
        <w:rPr>
          <w:rFonts w:ascii="Apple Chancery" w:hAnsi="Apple Chancery" w:cs="Apple Chancery"/>
          <w:sz w:val="22"/>
          <w:szCs w:val="22"/>
        </w:rPr>
      </w:pPr>
      <w:r>
        <w:rPr>
          <w:rFonts w:ascii="Apple Chancery" w:hAnsi="Apple Chancery" w:cs="Apple Chancery" w:hint="cs"/>
          <w:noProof/>
          <w:sz w:val="22"/>
          <w:szCs w:val="22"/>
        </w:rPr>
        <w:drawing>
          <wp:inline distT="0" distB="0" distL="0" distR="0" wp14:anchorId="135C3072" wp14:editId="47183D63">
            <wp:extent cx="4480560" cy="3108092"/>
            <wp:effectExtent l="0" t="0" r="2540" b="3810"/>
            <wp:docPr id="928173604" name="Picture 15" descr="A graph of a passenger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73604" name="Picture 15" descr="A graph of a passenger mil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6108" cy="3375541"/>
                    </a:xfrm>
                    <a:prstGeom prst="rect">
                      <a:avLst/>
                    </a:prstGeom>
                  </pic:spPr>
                </pic:pic>
              </a:graphicData>
            </a:graphic>
          </wp:inline>
        </w:drawing>
      </w:r>
    </w:p>
    <w:p w14:paraId="32632290" w14:textId="7FFB3A08" w:rsidR="00C94719" w:rsidRPr="00B10585" w:rsidRDefault="001D3898" w:rsidP="000F6A2A">
      <w:pPr>
        <w:spacing w:after="240" w:line="480" w:lineRule="auto"/>
        <w:jc w:val="center"/>
        <w:rPr>
          <w:rFonts w:ascii="Apple Chancery" w:hAnsi="Apple Chancery" w:cs="Apple Chancery"/>
        </w:rPr>
      </w:pPr>
      <w:r w:rsidRPr="001D3898">
        <w:rPr>
          <w:rFonts w:ascii="Apple Chancery" w:hAnsi="Apple Chancery" w:cs="Apple Chancery"/>
        </w:rPr>
        <w:t xml:space="preserve">Figure 6 - Histogram of Monthly Amtrak Passenger Miles (1991–2024). </w:t>
      </w:r>
    </w:p>
    <w:p w14:paraId="56DD5645" w14:textId="77777777" w:rsidR="001D3898" w:rsidRPr="008E16B7" w:rsidRDefault="007C4B8B" w:rsidP="000F6A2A">
      <w:pPr>
        <w:spacing w:after="0" w:line="240" w:lineRule="auto"/>
        <w:jc w:val="center"/>
        <w:rPr>
          <w:rFonts w:ascii="Apple Chancery" w:hAnsi="Apple Chancery" w:cs="Apple Chancery"/>
          <w:sz w:val="22"/>
          <w:szCs w:val="22"/>
        </w:rPr>
      </w:pPr>
      <w:r w:rsidRPr="008E16B7">
        <w:rPr>
          <w:rFonts w:ascii="Apple Chancery" w:hAnsi="Apple Chancery" w:cs="Apple Chancery"/>
          <w:sz w:val="22"/>
          <w:szCs w:val="22"/>
        </w:rPr>
        <w:drawing>
          <wp:inline distT="0" distB="0" distL="0" distR="0" wp14:anchorId="33A94A95" wp14:editId="5FC4B6CD">
            <wp:extent cx="4519051" cy="2965061"/>
            <wp:effectExtent l="0" t="0" r="2540" b="0"/>
            <wp:docPr id="496134355" name="Picture 17" descr="A graph of a passenger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4355" name="Picture 17" descr="A graph of a passenger mil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8888" cy="3338945"/>
                    </a:xfrm>
                    <a:prstGeom prst="rect">
                      <a:avLst/>
                    </a:prstGeom>
                  </pic:spPr>
                </pic:pic>
              </a:graphicData>
            </a:graphic>
          </wp:inline>
        </w:drawing>
      </w:r>
    </w:p>
    <w:p w14:paraId="4D8987D6" w14:textId="302D02F2" w:rsidR="001D3898" w:rsidRPr="008E16B7" w:rsidRDefault="001D3898" w:rsidP="000F6A2A">
      <w:pPr>
        <w:spacing w:after="120" w:line="360" w:lineRule="auto"/>
        <w:jc w:val="center"/>
        <w:rPr>
          <w:rFonts w:ascii="Apple Chancery" w:hAnsi="Apple Chancery" w:cs="Apple Chancery"/>
          <w:sz w:val="22"/>
          <w:szCs w:val="22"/>
        </w:rPr>
      </w:pPr>
      <w:r w:rsidRPr="008E16B7">
        <w:rPr>
          <w:rFonts w:ascii="Apple Chancery" w:hAnsi="Apple Chancery" w:cs="Apple Chancery"/>
          <w:sz w:val="22"/>
          <w:szCs w:val="22"/>
        </w:rPr>
        <w:t>Figure 7 - Time Series with Cubic Regression Fit. The cubic model provides better alignment with non-linear ridership patterns.</w:t>
      </w:r>
    </w:p>
    <w:p w14:paraId="0BCF2229" w14:textId="77777777" w:rsidR="001D3898" w:rsidRDefault="001D3898" w:rsidP="00EA262F">
      <w:pPr>
        <w:spacing w:before="120" w:after="120" w:line="240" w:lineRule="auto"/>
        <w:jc w:val="center"/>
        <w:rPr>
          <w:rFonts w:ascii="Apple Chancery" w:hAnsi="Apple Chancery" w:cs="Apple Chancery"/>
          <w:sz w:val="22"/>
          <w:szCs w:val="22"/>
        </w:rPr>
      </w:pPr>
    </w:p>
    <w:p w14:paraId="44AD112C" w14:textId="6EA1F914" w:rsidR="007C4B8B" w:rsidRPr="00B10585" w:rsidRDefault="00EA262F" w:rsidP="000F6A2A">
      <w:pPr>
        <w:spacing w:after="0" w:line="240" w:lineRule="auto"/>
        <w:jc w:val="center"/>
        <w:rPr>
          <w:rFonts w:ascii="Apple Chancery" w:hAnsi="Apple Chancery" w:cs="Apple Chancery"/>
        </w:rPr>
      </w:pPr>
      <w:r w:rsidRPr="00B10585">
        <w:rPr>
          <w:rFonts w:ascii="Apple Chancery" w:hAnsi="Apple Chancery" w:cs="Apple Chancery" w:hint="cs"/>
        </w:rPr>
        <w:lastRenderedPageBreak/>
        <w:drawing>
          <wp:inline distT="0" distB="0" distL="0" distR="0" wp14:anchorId="5EAB46B9" wp14:editId="627F101A">
            <wp:extent cx="4840521" cy="3012831"/>
            <wp:effectExtent l="0" t="0" r="0" b="0"/>
            <wp:docPr id="964144229" name="Picture 18" descr="A graph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4229" name="Picture 18" descr="A graph of a fligh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485000" cy="3413967"/>
                    </a:xfrm>
                    <a:prstGeom prst="rect">
                      <a:avLst/>
                    </a:prstGeom>
                  </pic:spPr>
                </pic:pic>
              </a:graphicData>
            </a:graphic>
          </wp:inline>
        </w:drawing>
      </w:r>
    </w:p>
    <w:p w14:paraId="3A9D120B" w14:textId="62A8F4B1" w:rsidR="0075407C" w:rsidRPr="008E16B7" w:rsidRDefault="001D3898" w:rsidP="00FF643A">
      <w:pPr>
        <w:spacing w:line="240" w:lineRule="auto"/>
        <w:jc w:val="center"/>
        <w:rPr>
          <w:rFonts w:ascii="Apple Chancery" w:hAnsi="Apple Chancery" w:cs="Apple Chancery"/>
          <w:sz w:val="22"/>
          <w:szCs w:val="22"/>
        </w:rPr>
      </w:pPr>
      <w:r w:rsidRPr="008E16B7">
        <w:rPr>
          <w:rFonts w:ascii="Apple Chancery" w:hAnsi="Apple Chancery" w:cs="Apple Chancery"/>
          <w:sz w:val="22"/>
          <w:szCs w:val="22"/>
        </w:rPr>
        <w:t>Figure 8 - Time Series with Quadratic Regression Fit. The quadratic model captures overall growth but misses turning points.</w:t>
      </w:r>
    </w:p>
    <w:p w14:paraId="43B486BF" w14:textId="77777777" w:rsidR="001D3898" w:rsidRPr="008E16B7" w:rsidRDefault="00C94719" w:rsidP="00FF643A">
      <w:pPr>
        <w:spacing w:before="480" w:after="0" w:line="240" w:lineRule="auto"/>
        <w:jc w:val="center"/>
        <w:rPr>
          <w:rFonts w:ascii="Apple Chancery" w:hAnsi="Apple Chancery" w:cs="Apple Chancery"/>
          <w:sz w:val="22"/>
          <w:szCs w:val="22"/>
        </w:rPr>
      </w:pPr>
      <w:r w:rsidRPr="008E16B7">
        <w:rPr>
          <w:rFonts w:ascii="Apple Chancery" w:hAnsi="Apple Chancery" w:cs="Apple Chancery"/>
          <w:sz w:val="22"/>
          <w:szCs w:val="22"/>
        </w:rPr>
        <w:drawing>
          <wp:inline distT="0" distB="0" distL="0" distR="0" wp14:anchorId="20811C5D" wp14:editId="3520D4EE">
            <wp:extent cx="4923293" cy="2930769"/>
            <wp:effectExtent l="0" t="0" r="4445" b="3175"/>
            <wp:docPr id="257225391" name="Picture 19" descr="A graph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25391" name="Picture 19" descr="A graph of a fligh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1739" cy="3013184"/>
                    </a:xfrm>
                    <a:prstGeom prst="rect">
                      <a:avLst/>
                    </a:prstGeom>
                  </pic:spPr>
                </pic:pic>
              </a:graphicData>
            </a:graphic>
          </wp:inline>
        </w:drawing>
      </w:r>
    </w:p>
    <w:p w14:paraId="35448EB3" w14:textId="0D9303C8" w:rsidR="001D3898" w:rsidRPr="008E16B7" w:rsidRDefault="001D3898" w:rsidP="000F6A2A">
      <w:pPr>
        <w:spacing w:after="0" w:line="240" w:lineRule="auto"/>
        <w:jc w:val="center"/>
        <w:rPr>
          <w:rFonts w:ascii="Apple Chancery" w:hAnsi="Apple Chancery" w:cs="Apple Chancery"/>
          <w:sz w:val="22"/>
          <w:szCs w:val="22"/>
        </w:rPr>
      </w:pPr>
      <w:r w:rsidRPr="008E16B7">
        <w:rPr>
          <w:rFonts w:ascii="Apple Chancery" w:hAnsi="Apple Chancery" w:cs="Apple Chancery"/>
          <w:sz w:val="22"/>
          <w:szCs w:val="22"/>
        </w:rPr>
        <w:t>Figure 9 - Cubic Polynomial Fit Across Full Time Range. Reveals poor seasonal tracking despite improved trend flexibility.</w:t>
      </w:r>
    </w:p>
    <w:p w14:paraId="6C46A0F4" w14:textId="7FA235C2" w:rsidR="00C94719" w:rsidRPr="008E16B7" w:rsidRDefault="00B81FE7" w:rsidP="00FF643A">
      <w:pPr>
        <w:spacing w:before="120" w:after="0" w:line="240" w:lineRule="auto"/>
        <w:jc w:val="center"/>
        <w:rPr>
          <w:rFonts w:ascii="Apple Chancery" w:hAnsi="Apple Chancery" w:cs="Apple Chancery" w:hint="cs"/>
          <w:sz w:val="22"/>
          <w:szCs w:val="22"/>
        </w:rPr>
      </w:pPr>
      <w:r w:rsidRPr="008E16B7">
        <w:rPr>
          <w:rFonts w:ascii="Apple Chancery" w:hAnsi="Apple Chancery" w:cs="Apple Chancery" w:hint="cs"/>
          <w:sz w:val="22"/>
          <w:szCs w:val="22"/>
        </w:rPr>
        <w:lastRenderedPageBreak/>
        <w:drawing>
          <wp:inline distT="0" distB="0" distL="0" distR="0" wp14:anchorId="27E04CB3" wp14:editId="6B036785">
            <wp:extent cx="4316498" cy="2649415"/>
            <wp:effectExtent l="0" t="0" r="1905" b="5080"/>
            <wp:docPr id="1719799850" name="Picture 20" descr="A graph of a flight miles zoom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99850" name="Picture 20" descr="A graph of a flight miles zoomed&#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6987" cy="2655853"/>
                    </a:xfrm>
                    <a:prstGeom prst="rect">
                      <a:avLst/>
                    </a:prstGeom>
                  </pic:spPr>
                </pic:pic>
              </a:graphicData>
            </a:graphic>
          </wp:inline>
        </w:drawing>
      </w:r>
    </w:p>
    <w:p w14:paraId="13319C9F" w14:textId="29C93C83" w:rsidR="00C94719" w:rsidRPr="008E16B7" w:rsidRDefault="00084413" w:rsidP="00FF643A">
      <w:pPr>
        <w:spacing w:after="240" w:line="480" w:lineRule="auto"/>
        <w:jc w:val="center"/>
        <w:rPr>
          <w:rFonts w:ascii="Apple Chancery" w:hAnsi="Apple Chancery" w:cs="Apple Chancery" w:hint="cs"/>
          <w:sz w:val="22"/>
          <w:szCs w:val="22"/>
        </w:rPr>
      </w:pPr>
      <w:r w:rsidRPr="008E16B7">
        <w:rPr>
          <w:rFonts w:ascii="Apple Chancery" w:hAnsi="Apple Chancery" w:cs="Apple Chancery" w:hint="cs"/>
          <w:sz w:val="22"/>
          <w:szCs w:val="22"/>
        </w:rPr>
        <w:t>Figure 10 - Zoomed Regression Fit (1997–2000). Illustrates fit quality before 9/11, underfitting seasonal dips.</w:t>
      </w:r>
    </w:p>
    <w:p w14:paraId="6FBE8FA2" w14:textId="77777777" w:rsidR="00084413" w:rsidRPr="00B10585" w:rsidRDefault="00530EB0" w:rsidP="00FF643A">
      <w:pPr>
        <w:spacing w:before="120" w:after="0" w:line="240" w:lineRule="auto"/>
        <w:jc w:val="center"/>
        <w:rPr>
          <w:rFonts w:ascii="Apple Chancery" w:hAnsi="Apple Chancery" w:cs="Apple Chancery"/>
        </w:rPr>
      </w:pPr>
      <w:r w:rsidRPr="00B10585">
        <w:rPr>
          <w:rFonts w:ascii="Apple Chancery" w:hAnsi="Apple Chancery" w:cs="Apple Chancery" w:hint="cs"/>
        </w:rPr>
        <w:drawing>
          <wp:inline distT="0" distB="0" distL="0" distR="0" wp14:anchorId="712AF2D1" wp14:editId="53EAFC6E">
            <wp:extent cx="5323889" cy="2837244"/>
            <wp:effectExtent l="0" t="0" r="0" b="0"/>
            <wp:docPr id="469026080" name="Picture 21" descr="A graph showing the time and the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6080" name="Picture 21" descr="A graph showing the time and the tim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96356" cy="2982449"/>
                    </a:xfrm>
                    <a:prstGeom prst="rect">
                      <a:avLst/>
                    </a:prstGeom>
                  </pic:spPr>
                </pic:pic>
              </a:graphicData>
            </a:graphic>
          </wp:inline>
        </w:drawing>
      </w:r>
    </w:p>
    <w:p w14:paraId="1A2A614E" w14:textId="297404FB" w:rsidR="00084413" w:rsidRPr="00B10585" w:rsidRDefault="00160736" w:rsidP="00B10585">
      <w:pPr>
        <w:spacing w:before="120" w:after="120" w:line="240" w:lineRule="auto"/>
        <w:jc w:val="center"/>
        <w:rPr>
          <w:rFonts w:ascii="Apple Chancery" w:hAnsi="Apple Chancery" w:cs="Apple Chancery"/>
        </w:rPr>
      </w:pPr>
      <w:r w:rsidRPr="00160736">
        <w:rPr>
          <w:rFonts w:ascii="Apple Chancery" w:hAnsi="Apple Chancery" w:cs="Apple Chancery"/>
        </w:rPr>
        <w:t>Figure 11 - Residual Plot for Cubic Model (1991–1997). Shows moderate autocorrelation.</w:t>
      </w:r>
    </w:p>
    <w:p w14:paraId="456E3EDE" w14:textId="20F846BD" w:rsidR="00C94719" w:rsidRPr="008E16B7" w:rsidRDefault="00B81FE7" w:rsidP="00FF643A">
      <w:pPr>
        <w:spacing w:before="120" w:after="0" w:line="240" w:lineRule="auto"/>
        <w:jc w:val="center"/>
        <w:rPr>
          <w:rFonts w:ascii="Apple Chancery" w:hAnsi="Apple Chancery" w:cs="Apple Chancery"/>
          <w:sz w:val="22"/>
          <w:szCs w:val="22"/>
        </w:rPr>
      </w:pPr>
      <w:r w:rsidRPr="008E16B7">
        <w:rPr>
          <w:rFonts w:ascii="Apple Chancery" w:hAnsi="Apple Chancery" w:cs="Apple Chancery" w:hint="cs"/>
          <w:sz w:val="22"/>
          <w:szCs w:val="22"/>
        </w:rPr>
        <w:lastRenderedPageBreak/>
        <w:drawing>
          <wp:inline distT="0" distB="0" distL="0" distR="0" wp14:anchorId="290B832C" wp14:editId="0EE2D881">
            <wp:extent cx="5422778" cy="2927478"/>
            <wp:effectExtent l="0" t="0" r="635" b="0"/>
            <wp:docPr id="136202337" name="Picture 22" descr="A graph showing the results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337" name="Picture 22" descr="A graph showing the results of a model&#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553316" cy="2997949"/>
                    </a:xfrm>
                    <a:prstGeom prst="rect">
                      <a:avLst/>
                    </a:prstGeom>
                  </pic:spPr>
                </pic:pic>
              </a:graphicData>
            </a:graphic>
          </wp:inline>
        </w:drawing>
      </w:r>
    </w:p>
    <w:p w14:paraId="2BFDE2EE" w14:textId="7CAAF8FF" w:rsidR="0075407C" w:rsidRPr="008E16B7" w:rsidRDefault="009E62E7" w:rsidP="00B10585">
      <w:pPr>
        <w:spacing w:before="120" w:after="360" w:line="240" w:lineRule="auto"/>
        <w:jc w:val="center"/>
        <w:rPr>
          <w:rFonts w:ascii="Apple Chancery" w:hAnsi="Apple Chancery" w:cs="Apple Chancery"/>
          <w:sz w:val="22"/>
          <w:szCs w:val="22"/>
        </w:rPr>
      </w:pPr>
      <w:r w:rsidRPr="008E16B7">
        <w:rPr>
          <w:rFonts w:ascii="Apple Chancery" w:hAnsi="Apple Chancery" w:cs="Apple Chancery"/>
          <w:sz w:val="22"/>
          <w:szCs w:val="22"/>
        </w:rPr>
        <w:t>Figure 12 - Residual Plot for Cubic Model (1991–2004). Slight improvement over earlier period.</w:t>
      </w:r>
    </w:p>
    <w:p w14:paraId="0EAD014F" w14:textId="77777777" w:rsidR="009E62E7" w:rsidRPr="00B10585" w:rsidRDefault="00C87605" w:rsidP="00FF643A">
      <w:pPr>
        <w:spacing w:before="120" w:after="0" w:line="240" w:lineRule="auto"/>
        <w:jc w:val="center"/>
        <w:rPr>
          <w:rFonts w:ascii="Apple Chancery" w:hAnsi="Apple Chancery" w:cs="Apple Chancery"/>
        </w:rPr>
      </w:pPr>
      <w:r w:rsidRPr="00B10585">
        <w:rPr>
          <w:rFonts w:ascii="Apple Chancery" w:hAnsi="Apple Chancery" w:cs="Apple Chancery" w:hint="cs"/>
        </w:rPr>
        <w:drawing>
          <wp:inline distT="0" distB="0" distL="0" distR="0" wp14:anchorId="5A49CFCD" wp14:editId="02E85AC0">
            <wp:extent cx="5852062" cy="2994020"/>
            <wp:effectExtent l="0" t="0" r="3175" b="3810"/>
            <wp:docPr id="1408006027" name="Picture 23"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06027" name="Picture 23" descr="A graph showing a number of different colored line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67688" cy="3053176"/>
                    </a:xfrm>
                    <a:prstGeom prst="rect">
                      <a:avLst/>
                    </a:prstGeom>
                  </pic:spPr>
                </pic:pic>
              </a:graphicData>
            </a:graphic>
          </wp:inline>
        </w:drawing>
      </w:r>
    </w:p>
    <w:p w14:paraId="1084DFBA" w14:textId="40C80AB4" w:rsidR="009E62E7" w:rsidRPr="00B10585" w:rsidRDefault="009E62E7" w:rsidP="00B10585">
      <w:pPr>
        <w:spacing w:before="120" w:after="120" w:line="240" w:lineRule="auto"/>
        <w:jc w:val="center"/>
        <w:rPr>
          <w:rFonts w:ascii="Apple Chancery" w:hAnsi="Apple Chancery" w:cs="Apple Chancery"/>
        </w:rPr>
      </w:pPr>
      <w:r w:rsidRPr="009E62E7">
        <w:rPr>
          <w:rFonts w:ascii="Apple Chancery" w:hAnsi="Apple Chancery" w:cs="Apple Chancery"/>
        </w:rPr>
        <w:t>Figure 13 - Residual Plot for Cubic Model (1991–2016). Residuals closer to white noise.</w:t>
      </w:r>
    </w:p>
    <w:p w14:paraId="7545B2A2" w14:textId="0A0C2325" w:rsidR="00507843" w:rsidRPr="00B10585" w:rsidRDefault="00AC0010" w:rsidP="00FF643A">
      <w:pPr>
        <w:spacing w:before="120" w:after="0" w:line="240" w:lineRule="auto"/>
        <w:jc w:val="center"/>
        <w:rPr>
          <w:rFonts w:ascii="Apple Chancery" w:hAnsi="Apple Chancery" w:cs="Apple Chancery"/>
        </w:rPr>
      </w:pPr>
      <w:r w:rsidRPr="00B10585">
        <w:rPr>
          <w:rFonts w:ascii="Apple Chancery" w:hAnsi="Apple Chancery" w:cs="Apple Chancery" w:hint="cs"/>
        </w:rPr>
        <w:lastRenderedPageBreak/>
        <w:drawing>
          <wp:inline distT="0" distB="0" distL="0" distR="0" wp14:anchorId="574F4A07" wp14:editId="7C1C81D5">
            <wp:extent cx="5264785" cy="3188677"/>
            <wp:effectExtent l="0" t="0" r="5715" b="0"/>
            <wp:docPr id="1762120452" name="Picture 24"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0452" name="Picture 24" descr="A graph showing a number of data&#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9667" cy="3276426"/>
                    </a:xfrm>
                    <a:prstGeom prst="rect">
                      <a:avLst/>
                    </a:prstGeom>
                  </pic:spPr>
                </pic:pic>
              </a:graphicData>
            </a:graphic>
          </wp:inline>
        </w:drawing>
      </w:r>
    </w:p>
    <w:p w14:paraId="49D88A78" w14:textId="21A5F966" w:rsidR="00530EB0" w:rsidRPr="00B10585" w:rsidRDefault="009E62E7" w:rsidP="00B10585">
      <w:pPr>
        <w:spacing w:before="120" w:after="480" w:line="240" w:lineRule="auto"/>
        <w:jc w:val="center"/>
        <w:rPr>
          <w:rFonts w:ascii="Apple Chancery" w:hAnsi="Apple Chancery" w:cs="Apple Chancery"/>
        </w:rPr>
      </w:pPr>
      <w:r w:rsidRPr="009E62E7">
        <w:rPr>
          <w:rFonts w:ascii="Apple Chancery" w:hAnsi="Apple Chancery" w:cs="Apple Chancery"/>
        </w:rPr>
        <w:t>Figure 1</w:t>
      </w:r>
      <w:r w:rsidR="00A35AA7">
        <w:rPr>
          <w:rFonts w:ascii="Apple Chancery" w:hAnsi="Apple Chancery" w:cs="Apple Chancery"/>
        </w:rPr>
        <w:t>4</w:t>
      </w:r>
      <w:r w:rsidRPr="009E62E7">
        <w:rPr>
          <w:rFonts w:ascii="Apple Chancery" w:hAnsi="Apple Chancery" w:cs="Apple Chancery"/>
        </w:rPr>
        <w:t xml:space="preserve"> - Residual Plot for Cubic Model (1991–2016). Residuals closer to white noise.</w:t>
      </w:r>
    </w:p>
    <w:p w14:paraId="3B135A1F" w14:textId="77777777" w:rsidR="009E62E7" w:rsidRDefault="00507843" w:rsidP="00FF643A">
      <w:pPr>
        <w:spacing w:before="120" w:after="0" w:line="240" w:lineRule="auto"/>
        <w:jc w:val="center"/>
        <w:rPr>
          <w:rFonts w:ascii="Apple Chancery" w:hAnsi="Apple Chancery" w:cs="Apple Chancery"/>
        </w:rPr>
      </w:pPr>
      <w:r w:rsidRPr="00B10585">
        <w:rPr>
          <w:rFonts w:ascii="Apple Chancery" w:hAnsi="Apple Chancery" w:cs="Apple Chancery" w:hint="cs"/>
        </w:rPr>
        <w:drawing>
          <wp:inline distT="0" distB="0" distL="0" distR="0" wp14:anchorId="5F847F81" wp14:editId="1ED172A2">
            <wp:extent cx="5681535" cy="2989385"/>
            <wp:effectExtent l="0" t="0" r="0" b="0"/>
            <wp:docPr id="2130614791" name="Picture 25"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4791" name="Picture 25" descr="A graph showing a number of different colored line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37173" cy="3071275"/>
                    </a:xfrm>
                    <a:prstGeom prst="rect">
                      <a:avLst/>
                    </a:prstGeom>
                  </pic:spPr>
                </pic:pic>
              </a:graphicData>
            </a:graphic>
          </wp:inline>
        </w:drawing>
      </w:r>
    </w:p>
    <w:p w14:paraId="5B67FE6D" w14:textId="2B683B75" w:rsidR="009E62E7" w:rsidRPr="008E16B7" w:rsidRDefault="009E62E7" w:rsidP="00B10585">
      <w:pPr>
        <w:spacing w:before="120" w:after="0" w:line="240" w:lineRule="auto"/>
        <w:jc w:val="center"/>
        <w:rPr>
          <w:rFonts w:ascii="Apple Chancery" w:hAnsi="Apple Chancery" w:cs="Apple Chancery"/>
          <w:sz w:val="22"/>
          <w:szCs w:val="22"/>
        </w:rPr>
      </w:pPr>
      <w:r w:rsidRPr="008E16B7">
        <w:rPr>
          <w:rFonts w:ascii="Apple Chancery" w:hAnsi="Apple Chancery" w:cs="Apple Chancery"/>
          <w:sz w:val="22"/>
          <w:szCs w:val="22"/>
        </w:rPr>
        <w:t>Figure 15 - Comparison of Residuals Across Polynomial Models. Confirms cubic model superiority.</w:t>
      </w:r>
    </w:p>
    <w:p w14:paraId="4A4DE70C" w14:textId="70753465" w:rsidR="00507843" w:rsidRDefault="00AC0010" w:rsidP="00FF643A">
      <w:pPr>
        <w:spacing w:after="0" w:line="276" w:lineRule="auto"/>
        <w:jc w:val="center"/>
        <w:rPr>
          <w:rFonts w:ascii="Apple Chancery" w:hAnsi="Apple Chancery" w:cs="Apple Chancery"/>
          <w:noProof/>
        </w:rPr>
      </w:pPr>
      <w:r>
        <w:rPr>
          <w:rFonts w:ascii="Apple Chancery" w:hAnsi="Apple Chancery" w:cs="Apple Chancery" w:hint="cs"/>
          <w:noProof/>
        </w:rPr>
        <w:lastRenderedPageBreak/>
        <w:drawing>
          <wp:inline distT="0" distB="0" distL="0" distR="0" wp14:anchorId="23CC26F7" wp14:editId="3E9F730F">
            <wp:extent cx="5462028" cy="3365500"/>
            <wp:effectExtent l="0" t="0" r="0" b="0"/>
            <wp:docPr id="1777172508" name="Picture 26" descr="A graph of a graph showing the number of miles per hou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2508" name="Picture 26" descr="A graph of a graph showing the number of miles per hou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552146" cy="3421028"/>
                    </a:xfrm>
                    <a:prstGeom prst="rect">
                      <a:avLst/>
                    </a:prstGeom>
                  </pic:spPr>
                </pic:pic>
              </a:graphicData>
            </a:graphic>
          </wp:inline>
        </w:drawing>
      </w:r>
    </w:p>
    <w:p w14:paraId="65CFF699" w14:textId="2D766E85" w:rsidR="00507843" w:rsidRDefault="009E62E7" w:rsidP="00977EA8">
      <w:pPr>
        <w:spacing w:after="360" w:line="276" w:lineRule="auto"/>
        <w:jc w:val="center"/>
        <w:rPr>
          <w:rFonts w:ascii="Apple Chancery" w:hAnsi="Apple Chancery" w:cs="Apple Chancery"/>
          <w:noProof/>
        </w:rPr>
      </w:pPr>
      <w:r w:rsidRPr="00977EA8">
        <w:rPr>
          <w:rFonts w:ascii="Apple Chancery" w:hAnsi="Apple Chancery" w:cs="Apple Chancery"/>
          <w:noProof/>
        </w:rPr>
        <w:t>Figure 16 - Cubic Fit (1991–1997). Demonstrates good trend capture but lacks seasonality.</w:t>
      </w:r>
    </w:p>
    <w:p w14:paraId="26BBFB44" w14:textId="77777777" w:rsidR="009E62E7" w:rsidRDefault="00507843" w:rsidP="00FF643A">
      <w:pPr>
        <w:spacing w:after="0" w:line="240" w:lineRule="auto"/>
        <w:jc w:val="center"/>
        <w:rPr>
          <w:rFonts w:ascii="Apple Chancery" w:hAnsi="Apple Chancery" w:cs="Apple Chancery"/>
        </w:rPr>
      </w:pPr>
      <w:r>
        <w:rPr>
          <w:rFonts w:ascii="Apple Chancery" w:hAnsi="Apple Chancery" w:cs="Apple Chancery" w:hint="cs"/>
          <w:noProof/>
        </w:rPr>
        <w:drawing>
          <wp:inline distT="0" distB="0" distL="0" distR="0" wp14:anchorId="66243EF2" wp14:editId="645EB0D2">
            <wp:extent cx="5932654" cy="3376246"/>
            <wp:effectExtent l="0" t="0" r="0" b="2540"/>
            <wp:docPr id="1932317110" name="Picture 27" descr="A graph showing the results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7110" name="Picture 27" descr="A graph showing the results of a model&#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59863" cy="3505549"/>
                    </a:xfrm>
                    <a:prstGeom prst="rect">
                      <a:avLst/>
                    </a:prstGeom>
                  </pic:spPr>
                </pic:pic>
              </a:graphicData>
            </a:graphic>
          </wp:inline>
        </w:drawing>
      </w:r>
    </w:p>
    <w:p w14:paraId="1DA7AED5" w14:textId="2A6C6FCE" w:rsidR="009E62E7" w:rsidRPr="009E62E7" w:rsidRDefault="009E62E7" w:rsidP="00977EA8">
      <w:pPr>
        <w:spacing w:after="0" w:line="276" w:lineRule="auto"/>
        <w:jc w:val="center"/>
        <w:rPr>
          <w:rFonts w:ascii="Apple Chancery" w:hAnsi="Apple Chancery" w:cs="Apple Chancery"/>
          <w:sz w:val="28"/>
          <w:szCs w:val="28"/>
        </w:rPr>
      </w:pPr>
      <w:r w:rsidRPr="009E62E7">
        <w:rPr>
          <w:rFonts w:ascii="Apple Chancery" w:hAnsi="Apple Chancery" w:cs="Apple Chancery"/>
        </w:rPr>
        <w:t>Figure 17 - Cubic Fit (1991–2004). Broader fit with declining post-2001 slope.</w:t>
      </w:r>
    </w:p>
    <w:p w14:paraId="50AD6DEB" w14:textId="7758DA4F" w:rsidR="00507843" w:rsidRDefault="00AC0010" w:rsidP="00FF643A">
      <w:pPr>
        <w:spacing w:after="0" w:line="240" w:lineRule="auto"/>
        <w:jc w:val="center"/>
        <w:rPr>
          <w:rFonts w:ascii="Apple Chancery" w:hAnsi="Apple Chancery" w:cs="Apple Chancery"/>
        </w:rPr>
      </w:pPr>
      <w:r>
        <w:rPr>
          <w:rFonts w:ascii="Apple Chancery" w:hAnsi="Apple Chancery" w:cs="Apple Chancery" w:hint="cs"/>
        </w:rPr>
        <w:lastRenderedPageBreak/>
        <w:drawing>
          <wp:inline distT="0" distB="0" distL="0" distR="0" wp14:anchorId="59A772A3" wp14:editId="0B2E1300">
            <wp:extent cx="5203825" cy="3259015"/>
            <wp:effectExtent l="0" t="0" r="3175" b="5080"/>
            <wp:docPr id="287789860" name="Picture 28"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9860" name="Picture 28" descr="A graph showing a number of different colored line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7205" cy="3373861"/>
                    </a:xfrm>
                    <a:prstGeom prst="rect">
                      <a:avLst/>
                    </a:prstGeom>
                  </pic:spPr>
                </pic:pic>
              </a:graphicData>
            </a:graphic>
          </wp:inline>
        </w:drawing>
      </w:r>
    </w:p>
    <w:p w14:paraId="20E4C2E1" w14:textId="49B99E05" w:rsidR="000F6A2A" w:rsidRPr="000F6A2A" w:rsidRDefault="009E62E7" w:rsidP="000F6A2A">
      <w:pPr>
        <w:spacing w:after="360" w:line="276" w:lineRule="auto"/>
        <w:jc w:val="center"/>
        <w:rPr>
          <w:rFonts w:ascii="Apple Chancery" w:hAnsi="Apple Chancery" w:cs="Apple Chancery"/>
        </w:rPr>
      </w:pPr>
      <w:r w:rsidRPr="00A35AA7">
        <w:rPr>
          <w:rFonts w:ascii="Apple Chancery" w:hAnsi="Apple Chancery" w:cs="Apple Chancery"/>
        </w:rPr>
        <w:t>Figure 18 - Cubic Fit (1991–2016). Shows saturation phase pre-COVID.</w:t>
      </w:r>
    </w:p>
    <w:p w14:paraId="4F1CAB23" w14:textId="77777777" w:rsidR="009E62E7" w:rsidRDefault="006D0210" w:rsidP="00FF643A">
      <w:pPr>
        <w:spacing w:before="240" w:after="0" w:line="240" w:lineRule="auto"/>
        <w:jc w:val="center"/>
        <w:rPr>
          <w:rFonts w:ascii="Apple Chancery" w:hAnsi="Apple Chancery" w:cs="Apple Chancery"/>
        </w:rPr>
      </w:pPr>
      <w:r>
        <w:rPr>
          <w:rFonts w:ascii="Apple Chancery" w:hAnsi="Apple Chancery" w:cs="Apple Chancery" w:hint="cs"/>
        </w:rPr>
        <w:drawing>
          <wp:inline distT="0" distB="0" distL="0" distR="0" wp14:anchorId="388DBD85" wp14:editId="41795002">
            <wp:extent cx="4956810" cy="3458307"/>
            <wp:effectExtent l="0" t="0" r="0" b="0"/>
            <wp:docPr id="961023527" name="Picture 29" descr="A graph of a graph showing a number of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3527" name="Picture 29" descr="A graph of a graph showing a number of mil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8054" cy="3584759"/>
                    </a:xfrm>
                    <a:prstGeom prst="rect">
                      <a:avLst/>
                    </a:prstGeom>
                  </pic:spPr>
                </pic:pic>
              </a:graphicData>
            </a:graphic>
          </wp:inline>
        </w:drawing>
      </w:r>
    </w:p>
    <w:p w14:paraId="1C670FFA" w14:textId="38DCAA43" w:rsidR="009E62E7" w:rsidRPr="000F6A2A" w:rsidRDefault="009E62E7" w:rsidP="000F6A2A">
      <w:pPr>
        <w:spacing w:after="0" w:line="276" w:lineRule="auto"/>
        <w:jc w:val="center"/>
        <w:rPr>
          <w:rFonts w:ascii="Apple Chancery" w:hAnsi="Apple Chancery" w:cs="Apple Chancery"/>
        </w:rPr>
      </w:pPr>
      <w:r w:rsidRPr="009E62E7">
        <w:rPr>
          <w:rFonts w:ascii="Apple Chancery" w:hAnsi="Apple Chancery" w:cs="Apple Chancery"/>
        </w:rPr>
        <w:t>Figure 19 - Cubic Fit (1991–2020). Pattern collapse after 2020 is evident.</w:t>
      </w:r>
    </w:p>
    <w:p w14:paraId="045255BF" w14:textId="07226F83" w:rsidR="006D0210" w:rsidRDefault="00EA262F" w:rsidP="00FF643A">
      <w:pPr>
        <w:spacing w:after="0" w:line="240" w:lineRule="auto"/>
        <w:jc w:val="center"/>
        <w:rPr>
          <w:rFonts w:ascii="Apple Chancery" w:hAnsi="Apple Chancery" w:cs="Apple Chancery"/>
        </w:rPr>
      </w:pPr>
      <w:r>
        <w:rPr>
          <w:rFonts w:ascii="Apple Chancery" w:hAnsi="Apple Chancery" w:cs="Apple Chancery" w:hint="cs"/>
        </w:rPr>
        <w:lastRenderedPageBreak/>
        <w:drawing>
          <wp:inline distT="0" distB="0" distL="0" distR="0" wp14:anchorId="2D4F7189" wp14:editId="2E380014">
            <wp:extent cx="4406900" cy="3572899"/>
            <wp:effectExtent l="0" t="0" r="0" b="0"/>
            <wp:docPr id="1700087652" name="Picture 30" descr="A graph of a graph showing a number of miles per mon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87652" name="Picture 30" descr="A graph of a graph showing a number of miles per mont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3409" cy="3748434"/>
                    </a:xfrm>
                    <a:prstGeom prst="rect">
                      <a:avLst/>
                    </a:prstGeom>
                  </pic:spPr>
                </pic:pic>
              </a:graphicData>
            </a:graphic>
          </wp:inline>
        </w:drawing>
      </w:r>
    </w:p>
    <w:p w14:paraId="0636AA2E" w14:textId="1C2BE28F" w:rsidR="006D0210" w:rsidRPr="000F6A2A" w:rsidRDefault="009E62E7" w:rsidP="000F6A2A">
      <w:pPr>
        <w:spacing w:after="360" w:line="276" w:lineRule="auto"/>
        <w:jc w:val="center"/>
        <w:rPr>
          <w:rFonts w:ascii="Apple Chancery" w:hAnsi="Apple Chancery" w:cs="Apple Chancery"/>
        </w:rPr>
      </w:pPr>
      <w:r w:rsidRPr="009E62E7">
        <w:rPr>
          <w:rFonts w:ascii="Apple Chancery" w:hAnsi="Apple Chancery" w:cs="Apple Chancery"/>
        </w:rPr>
        <w:t xml:space="preserve">Figure 20 - Cubic Fit vs Actuals. Model misses </w:t>
      </w:r>
      <w:proofErr w:type="gramStart"/>
      <w:r w:rsidRPr="009E62E7">
        <w:rPr>
          <w:rFonts w:ascii="Apple Chancery" w:hAnsi="Apple Chancery" w:cs="Apple Chancery"/>
        </w:rPr>
        <w:t>peaks</w:t>
      </w:r>
      <w:proofErr w:type="gramEnd"/>
      <w:r w:rsidRPr="009E62E7">
        <w:rPr>
          <w:rFonts w:ascii="Apple Chancery" w:hAnsi="Apple Chancery" w:cs="Apple Chancery"/>
        </w:rPr>
        <w:t xml:space="preserve"> due to absence of seasonality.</w:t>
      </w:r>
    </w:p>
    <w:p w14:paraId="4EAACFE9" w14:textId="77777777" w:rsidR="009E62E7" w:rsidRDefault="006D0210" w:rsidP="00FF643A">
      <w:pPr>
        <w:spacing w:after="0" w:line="240" w:lineRule="auto"/>
        <w:jc w:val="center"/>
        <w:rPr>
          <w:rFonts w:ascii="Apple Chancery" w:hAnsi="Apple Chancery" w:cs="Apple Chancery"/>
        </w:rPr>
      </w:pPr>
      <w:r>
        <w:rPr>
          <w:rFonts w:ascii="Apple Chancery" w:hAnsi="Apple Chancery" w:cs="Apple Chancery" w:hint="cs"/>
        </w:rPr>
        <w:drawing>
          <wp:inline distT="0" distB="0" distL="0" distR="0" wp14:anchorId="2B51C8FB" wp14:editId="45E4A13E">
            <wp:extent cx="4470156" cy="3024554"/>
            <wp:effectExtent l="0" t="0" r="635" b="0"/>
            <wp:docPr id="193231287" name="Picture 31" descr="A graph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287" name="Picture 31" descr="A graph of a fligh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689894" cy="3173231"/>
                    </a:xfrm>
                    <a:prstGeom prst="rect">
                      <a:avLst/>
                    </a:prstGeom>
                  </pic:spPr>
                </pic:pic>
              </a:graphicData>
            </a:graphic>
          </wp:inline>
        </w:drawing>
      </w:r>
    </w:p>
    <w:p w14:paraId="64081021" w14:textId="0540D40D" w:rsidR="009E62E7" w:rsidRDefault="009E62E7" w:rsidP="000F6A2A">
      <w:pPr>
        <w:spacing w:after="0" w:line="276" w:lineRule="auto"/>
        <w:jc w:val="center"/>
        <w:rPr>
          <w:rFonts w:ascii="Apple Chancery" w:hAnsi="Apple Chancery" w:cs="Apple Chancery"/>
        </w:rPr>
      </w:pPr>
      <w:r w:rsidRPr="009E62E7">
        <w:rPr>
          <w:rFonts w:ascii="Apple Chancery" w:hAnsi="Apple Chancery" w:cs="Apple Chancery"/>
        </w:rPr>
        <w:t>Figure 21 - Zoomed Actual vs Fitted (1991–1997). Divergence in seasonal high points.</w:t>
      </w:r>
    </w:p>
    <w:p w14:paraId="32841C9B" w14:textId="09F701AD" w:rsidR="006D0210" w:rsidRDefault="00EA262F" w:rsidP="00FF643A">
      <w:pPr>
        <w:spacing w:after="0" w:line="240" w:lineRule="auto"/>
        <w:jc w:val="center"/>
        <w:rPr>
          <w:rFonts w:ascii="Apple Chancery" w:hAnsi="Apple Chancery" w:cs="Apple Chancery"/>
        </w:rPr>
      </w:pPr>
      <w:r>
        <w:rPr>
          <w:rFonts w:ascii="Apple Chancery" w:hAnsi="Apple Chancery" w:cs="Apple Chancery" w:hint="cs"/>
        </w:rPr>
        <w:lastRenderedPageBreak/>
        <w:drawing>
          <wp:inline distT="0" distB="0" distL="0" distR="0" wp14:anchorId="20F3247D" wp14:editId="61CC806E">
            <wp:extent cx="4916595" cy="3454400"/>
            <wp:effectExtent l="0" t="0" r="0" b="0"/>
            <wp:docPr id="281861999" name="Picture 32" descr="A graph with blue line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61999" name="Picture 32" descr="A graph with blue lines and a red lin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3080" cy="3578399"/>
                    </a:xfrm>
                    <a:prstGeom prst="rect">
                      <a:avLst/>
                    </a:prstGeom>
                  </pic:spPr>
                </pic:pic>
              </a:graphicData>
            </a:graphic>
          </wp:inline>
        </w:drawing>
      </w:r>
    </w:p>
    <w:p w14:paraId="427CFF60" w14:textId="77AB3747" w:rsidR="006D0210" w:rsidRPr="000F6A2A" w:rsidRDefault="009E62E7" w:rsidP="000F6A2A">
      <w:pPr>
        <w:spacing w:after="360" w:line="276" w:lineRule="auto"/>
        <w:jc w:val="center"/>
        <w:rPr>
          <w:rFonts w:ascii="Apple Chancery" w:hAnsi="Apple Chancery" w:cs="Apple Chancery"/>
        </w:rPr>
      </w:pPr>
      <w:r w:rsidRPr="009E62E7">
        <w:rPr>
          <w:rFonts w:ascii="Apple Chancery" w:hAnsi="Apple Chancery" w:cs="Apple Chancery"/>
        </w:rPr>
        <w:t>Figure 22 - Cubic Trend Removal (1991–2016). Prepares series for seasonal decomposition.</w:t>
      </w:r>
    </w:p>
    <w:p w14:paraId="0C618BD5" w14:textId="77777777" w:rsidR="009E62E7" w:rsidRDefault="006D0210" w:rsidP="00FF643A">
      <w:pPr>
        <w:spacing w:after="0" w:line="240" w:lineRule="auto"/>
        <w:jc w:val="center"/>
        <w:rPr>
          <w:rFonts w:ascii="Apple Chancery" w:hAnsi="Apple Chancery" w:cs="Apple Chancery"/>
        </w:rPr>
      </w:pPr>
      <w:r>
        <w:rPr>
          <w:rFonts w:ascii="Apple Chancery" w:hAnsi="Apple Chancery" w:cs="Apple Chancery" w:hint="cs"/>
        </w:rPr>
        <w:drawing>
          <wp:inline distT="0" distB="0" distL="0" distR="0" wp14:anchorId="7803DBF3" wp14:editId="08483F12">
            <wp:extent cx="4986215" cy="3416300"/>
            <wp:effectExtent l="0" t="0" r="5080" b="0"/>
            <wp:docPr id="604158594" name="Picture 33"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58594" name="Picture 33" descr="A graph with lines on i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247901" cy="3595594"/>
                    </a:xfrm>
                    <a:prstGeom prst="rect">
                      <a:avLst/>
                    </a:prstGeom>
                  </pic:spPr>
                </pic:pic>
              </a:graphicData>
            </a:graphic>
          </wp:inline>
        </w:drawing>
      </w:r>
    </w:p>
    <w:p w14:paraId="0DB28DB7" w14:textId="6846D7C9" w:rsidR="009E62E7" w:rsidRPr="000F6A2A" w:rsidRDefault="009E62E7" w:rsidP="000F6A2A">
      <w:pPr>
        <w:spacing w:after="0" w:line="276" w:lineRule="auto"/>
        <w:jc w:val="center"/>
        <w:rPr>
          <w:rFonts w:ascii="Apple Chancery" w:hAnsi="Apple Chancery" w:cs="Apple Chancery"/>
        </w:rPr>
      </w:pPr>
      <w:r w:rsidRPr="009E62E7">
        <w:rPr>
          <w:rFonts w:ascii="Apple Chancery" w:hAnsi="Apple Chancery" w:cs="Apple Chancery"/>
        </w:rPr>
        <w:t>Figure 23 - ACF After First Differencing. Seasonality still present.</w:t>
      </w:r>
    </w:p>
    <w:p w14:paraId="3D7AEE36" w14:textId="6D987230" w:rsidR="006D0210" w:rsidRDefault="006B1C77" w:rsidP="00FF643A">
      <w:pPr>
        <w:spacing w:after="0" w:line="240" w:lineRule="auto"/>
        <w:jc w:val="center"/>
        <w:rPr>
          <w:rFonts w:ascii="Apple Chancery" w:hAnsi="Apple Chancery" w:cs="Apple Chancery"/>
        </w:rPr>
      </w:pPr>
      <w:r>
        <w:rPr>
          <w:rFonts w:ascii="Apple Chancery" w:hAnsi="Apple Chancery" w:cs="Apple Chancery" w:hint="cs"/>
        </w:rPr>
        <w:lastRenderedPageBreak/>
        <w:drawing>
          <wp:inline distT="0" distB="0" distL="0" distR="0" wp14:anchorId="77BCD3A5" wp14:editId="2472F31A">
            <wp:extent cx="4305300" cy="3506923"/>
            <wp:effectExtent l="0" t="0" r="0" b="0"/>
            <wp:docPr id="1608274670" name="Picture 34"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4670" name="Picture 34" descr="A graph with lines on i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474222" cy="3644520"/>
                    </a:xfrm>
                    <a:prstGeom prst="rect">
                      <a:avLst/>
                    </a:prstGeom>
                  </pic:spPr>
                </pic:pic>
              </a:graphicData>
            </a:graphic>
          </wp:inline>
        </w:drawing>
      </w:r>
    </w:p>
    <w:p w14:paraId="6A6B9483" w14:textId="22777A4E" w:rsidR="006D0210" w:rsidRPr="000F6A2A" w:rsidRDefault="009E62E7" w:rsidP="000F6A2A">
      <w:pPr>
        <w:spacing w:after="360" w:line="276" w:lineRule="auto"/>
        <w:jc w:val="center"/>
        <w:rPr>
          <w:rFonts w:ascii="Apple Chancery" w:hAnsi="Apple Chancery" w:cs="Apple Chancery"/>
        </w:rPr>
      </w:pPr>
      <w:r w:rsidRPr="009E62E7">
        <w:rPr>
          <w:rFonts w:ascii="Apple Chancery" w:hAnsi="Apple Chancery" w:cs="Apple Chancery"/>
        </w:rPr>
        <w:t>Figure 24 - ACF After Second Differencing. Better noise behavior.</w:t>
      </w:r>
    </w:p>
    <w:p w14:paraId="42207E58" w14:textId="77777777" w:rsidR="009E62E7" w:rsidRPr="008E16B7" w:rsidRDefault="006D0210" w:rsidP="00FF643A">
      <w:pPr>
        <w:spacing w:after="0" w:line="240" w:lineRule="auto"/>
        <w:jc w:val="center"/>
        <w:rPr>
          <w:rFonts w:ascii="Apple Chancery" w:hAnsi="Apple Chancery" w:cs="Apple Chancery"/>
          <w:noProof/>
          <w:sz w:val="22"/>
          <w:szCs w:val="22"/>
        </w:rPr>
      </w:pPr>
      <w:r w:rsidRPr="008E16B7">
        <w:rPr>
          <w:rFonts w:ascii="Apple Chancery" w:hAnsi="Apple Chancery" w:cs="Apple Chancery" w:hint="cs"/>
          <w:noProof/>
          <w:sz w:val="22"/>
          <w:szCs w:val="22"/>
        </w:rPr>
        <w:drawing>
          <wp:inline distT="0" distB="0" distL="0" distR="0" wp14:anchorId="25A3A37C" wp14:editId="108D36F5">
            <wp:extent cx="4190885" cy="3212123"/>
            <wp:effectExtent l="0" t="0" r="635" b="1270"/>
            <wp:docPr id="1017765675" name="Picture 35" descr="A graph of a number of passeng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5675" name="Picture 35" descr="A graph of a number of passenger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0508" cy="3296144"/>
                    </a:xfrm>
                    <a:prstGeom prst="rect">
                      <a:avLst/>
                    </a:prstGeom>
                  </pic:spPr>
                </pic:pic>
              </a:graphicData>
            </a:graphic>
          </wp:inline>
        </w:drawing>
      </w:r>
    </w:p>
    <w:p w14:paraId="3D5494CB" w14:textId="09F42FB5" w:rsidR="009E62E7" w:rsidRPr="008E16B7" w:rsidRDefault="009E62E7" w:rsidP="000F6A2A">
      <w:pPr>
        <w:spacing w:after="240" w:line="240" w:lineRule="auto"/>
        <w:jc w:val="center"/>
        <w:rPr>
          <w:rFonts w:ascii="Apple Chancery" w:hAnsi="Apple Chancery" w:cs="Apple Chancery"/>
          <w:noProof/>
        </w:rPr>
      </w:pPr>
      <w:r w:rsidRPr="008E16B7">
        <w:rPr>
          <w:rFonts w:ascii="Apple Chancery" w:hAnsi="Apple Chancery" w:cs="Apple Chancery"/>
          <w:sz w:val="22"/>
          <w:szCs w:val="22"/>
        </w:rPr>
        <w:t>Figure 25 - ACF of Raw Series (1991–2016). High autocorrelation indicates strong seasonality.</w:t>
      </w:r>
    </w:p>
    <w:p w14:paraId="403094DB" w14:textId="1FC0CA60" w:rsidR="006D0210" w:rsidRDefault="006B1C77" w:rsidP="00FF643A">
      <w:pPr>
        <w:spacing w:after="0" w:line="240" w:lineRule="auto"/>
        <w:jc w:val="center"/>
        <w:rPr>
          <w:rFonts w:ascii="Apple Chancery" w:hAnsi="Apple Chancery" w:cs="Apple Chancery"/>
        </w:rPr>
      </w:pPr>
      <w:r>
        <w:rPr>
          <w:rFonts w:ascii="Apple Chancery" w:hAnsi="Apple Chancery" w:cs="Apple Chancery" w:hint="cs"/>
        </w:rPr>
        <w:lastRenderedPageBreak/>
        <w:drawing>
          <wp:inline distT="0" distB="0" distL="0" distR="0" wp14:anchorId="58CFF2A7" wp14:editId="3636A663">
            <wp:extent cx="4259580" cy="3235569"/>
            <wp:effectExtent l="0" t="0" r="0" b="3175"/>
            <wp:docPr id="1345709832" name="Picture 36" descr="A graph of different types of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09832" name="Picture 36" descr="A graph of different types of tim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0262" cy="3304451"/>
                    </a:xfrm>
                    <a:prstGeom prst="rect">
                      <a:avLst/>
                    </a:prstGeom>
                  </pic:spPr>
                </pic:pic>
              </a:graphicData>
            </a:graphic>
          </wp:inline>
        </w:drawing>
      </w:r>
    </w:p>
    <w:p w14:paraId="4D18D547" w14:textId="77948EF9" w:rsidR="006D0210" w:rsidRPr="000F6A2A" w:rsidRDefault="009E62E7" w:rsidP="000F6A2A">
      <w:pPr>
        <w:spacing w:after="360" w:line="240" w:lineRule="auto"/>
        <w:jc w:val="center"/>
        <w:rPr>
          <w:rFonts w:ascii="Apple Chancery" w:hAnsi="Apple Chancery" w:cs="Apple Chancery"/>
        </w:rPr>
      </w:pPr>
      <w:r w:rsidRPr="009E62E7">
        <w:rPr>
          <w:rFonts w:ascii="Apple Chancery" w:hAnsi="Apple Chancery" w:cs="Apple Chancery"/>
        </w:rPr>
        <w:t xml:space="preserve">Figure 26 - Residuals after </w:t>
      </w:r>
      <w:proofErr w:type="spellStart"/>
      <w:r w:rsidRPr="009E62E7">
        <w:rPr>
          <w:rFonts w:ascii="Apple Chancery" w:hAnsi="Apple Chancery" w:cs="Apple Chancery"/>
        </w:rPr>
        <w:t>Deseasoning</w:t>
      </w:r>
      <w:proofErr w:type="spellEnd"/>
      <w:r w:rsidRPr="009E62E7">
        <w:rPr>
          <w:rFonts w:ascii="Apple Chancery" w:hAnsi="Apple Chancery" w:cs="Apple Chancery"/>
        </w:rPr>
        <w:t xml:space="preserve"> and Detrending. Minor cycles remain.</w:t>
      </w:r>
    </w:p>
    <w:p w14:paraId="0618B915" w14:textId="77777777" w:rsidR="009E62E7" w:rsidRDefault="006D0210" w:rsidP="00FF643A">
      <w:pPr>
        <w:spacing w:before="240" w:after="0" w:line="276" w:lineRule="auto"/>
        <w:jc w:val="center"/>
        <w:rPr>
          <w:rFonts w:ascii="Apple Chancery" w:hAnsi="Apple Chancery" w:cs="Apple Chancery"/>
          <w:noProof/>
        </w:rPr>
      </w:pPr>
      <w:r>
        <w:rPr>
          <w:rFonts w:ascii="Apple Chancery" w:hAnsi="Apple Chancery" w:cs="Apple Chancery" w:hint="cs"/>
          <w:noProof/>
        </w:rPr>
        <w:drawing>
          <wp:inline distT="0" distB="0" distL="0" distR="0" wp14:anchorId="2901E231" wp14:editId="0F357C2C">
            <wp:extent cx="4330065" cy="3669323"/>
            <wp:effectExtent l="0" t="0" r="635" b="1270"/>
            <wp:docPr id="812871965" name="Picture 37" descr="A graph of different types of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1965" name="Picture 37" descr="A graph of different types of tim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474206" cy="3791469"/>
                    </a:xfrm>
                    <a:prstGeom prst="rect">
                      <a:avLst/>
                    </a:prstGeom>
                  </pic:spPr>
                </pic:pic>
              </a:graphicData>
            </a:graphic>
          </wp:inline>
        </w:drawing>
      </w:r>
    </w:p>
    <w:p w14:paraId="5840F36C" w14:textId="7938FC19" w:rsidR="009E62E7" w:rsidRPr="00A35AA7" w:rsidRDefault="009E62E7" w:rsidP="000F6A2A">
      <w:pPr>
        <w:spacing w:after="360" w:line="276" w:lineRule="auto"/>
        <w:jc w:val="center"/>
        <w:rPr>
          <w:rFonts w:ascii="Apple Chancery" w:hAnsi="Apple Chancery" w:cs="Apple Chancery"/>
          <w:noProof/>
          <w:sz w:val="28"/>
          <w:szCs w:val="28"/>
        </w:rPr>
      </w:pPr>
      <w:r w:rsidRPr="00A35AA7">
        <w:rPr>
          <w:rFonts w:ascii="Apple Chancery" w:hAnsi="Apple Chancery" w:cs="Apple Chancery"/>
        </w:rPr>
        <w:t>Figure 27 - Classical Decomposition (1991–2016). Reveals additive seasonal component.</w:t>
      </w:r>
    </w:p>
    <w:p w14:paraId="45B71759" w14:textId="7D80FB98" w:rsidR="006D0210" w:rsidRDefault="006B1C77" w:rsidP="00FF643A">
      <w:pPr>
        <w:spacing w:after="0" w:line="240" w:lineRule="auto"/>
        <w:jc w:val="center"/>
        <w:rPr>
          <w:rFonts w:ascii="Apple Chancery" w:hAnsi="Apple Chancery" w:cs="Apple Chancery"/>
          <w:noProof/>
        </w:rPr>
      </w:pPr>
      <w:r>
        <w:rPr>
          <w:rFonts w:ascii="Apple Chancery" w:hAnsi="Apple Chancery" w:cs="Apple Chancery" w:hint="cs"/>
          <w:noProof/>
        </w:rPr>
        <w:lastRenderedPageBreak/>
        <w:drawing>
          <wp:inline distT="0" distB="0" distL="0" distR="0" wp14:anchorId="6935BA00" wp14:editId="5F270E1E">
            <wp:extent cx="3924300" cy="3283712"/>
            <wp:effectExtent l="0" t="0" r="0" b="5715"/>
            <wp:docPr id="710154317" name="Picture 38" descr="A graph of different types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54317" name="Picture 38" descr="A graph of different types of graph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023623" cy="3366822"/>
                    </a:xfrm>
                    <a:prstGeom prst="rect">
                      <a:avLst/>
                    </a:prstGeom>
                  </pic:spPr>
                </pic:pic>
              </a:graphicData>
            </a:graphic>
          </wp:inline>
        </w:drawing>
      </w:r>
    </w:p>
    <w:p w14:paraId="14E593AC" w14:textId="5F7D60BF" w:rsidR="00B81FE7" w:rsidRPr="00A35AA7" w:rsidRDefault="009E62E7" w:rsidP="009E62E7">
      <w:pPr>
        <w:spacing w:line="276" w:lineRule="auto"/>
        <w:jc w:val="center"/>
        <w:rPr>
          <w:rFonts w:ascii="Apple Chancery" w:hAnsi="Apple Chancery" w:cs="Apple Chancery"/>
          <w:noProof/>
          <w:sz w:val="28"/>
          <w:szCs w:val="28"/>
        </w:rPr>
      </w:pPr>
      <w:r w:rsidRPr="00A35AA7">
        <w:rPr>
          <w:rFonts w:ascii="Apple Chancery" w:hAnsi="Apple Chancery" w:cs="Apple Chancery"/>
        </w:rPr>
        <w:t>Figure 28 - Residual Diagnostics (</w:t>
      </w:r>
      <w:proofErr w:type="spellStart"/>
      <w:r w:rsidRPr="00A35AA7">
        <w:rPr>
          <w:rFonts w:ascii="Apple Chancery" w:hAnsi="Apple Chancery" w:cs="Apple Chancery"/>
        </w:rPr>
        <w:t>gg_tsresiduals</w:t>
      </w:r>
      <w:proofErr w:type="spellEnd"/>
      <w:r w:rsidRPr="00A35AA7">
        <w:rPr>
          <w:rFonts w:ascii="Apple Chancery" w:hAnsi="Apple Chancery" w:cs="Apple Chancery"/>
        </w:rPr>
        <w:t>). Residuals approximately white noise.</w:t>
      </w:r>
    </w:p>
    <w:p w14:paraId="13C3565F" w14:textId="77777777" w:rsidR="009E62E7" w:rsidRDefault="00B81FE7" w:rsidP="00FF643A">
      <w:pPr>
        <w:spacing w:after="0" w:line="240" w:lineRule="auto"/>
        <w:jc w:val="center"/>
        <w:rPr>
          <w:rFonts w:ascii="Apple Chancery" w:hAnsi="Apple Chancery" w:cs="Apple Chancery"/>
        </w:rPr>
      </w:pPr>
      <w:r>
        <w:rPr>
          <w:rFonts w:ascii="Apple Chancery" w:hAnsi="Apple Chancery" w:cs="Apple Chancery" w:hint="cs"/>
          <w:noProof/>
        </w:rPr>
        <w:drawing>
          <wp:inline distT="0" distB="0" distL="0" distR="0" wp14:anchorId="370BB4A1" wp14:editId="59652FF8">
            <wp:extent cx="3733800" cy="3869507"/>
            <wp:effectExtent l="0" t="0" r="0" b="4445"/>
            <wp:docPr id="915255378" name="Picture 39" descr="A graph of different types of w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5378" name="Picture 39" descr="A graph of different types of wave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7008" cy="4038647"/>
                    </a:xfrm>
                    <a:prstGeom prst="rect">
                      <a:avLst/>
                    </a:prstGeom>
                  </pic:spPr>
                </pic:pic>
              </a:graphicData>
            </a:graphic>
          </wp:inline>
        </w:drawing>
      </w:r>
    </w:p>
    <w:p w14:paraId="58CACF26" w14:textId="4B3A4E4C" w:rsidR="009E62E7" w:rsidRPr="00A35AA7" w:rsidRDefault="009E62E7" w:rsidP="0004086D">
      <w:pPr>
        <w:spacing w:line="276" w:lineRule="auto"/>
        <w:jc w:val="center"/>
        <w:rPr>
          <w:rFonts w:ascii="Apple Chancery" w:hAnsi="Apple Chancery" w:cs="Apple Chancery"/>
          <w:sz w:val="28"/>
          <w:szCs w:val="28"/>
        </w:rPr>
      </w:pPr>
      <w:r w:rsidRPr="00A35AA7">
        <w:rPr>
          <w:rFonts w:ascii="Apple Chancery" w:hAnsi="Apple Chancery" w:cs="Apple Chancery"/>
        </w:rPr>
        <w:t>Figure 29 - Decomposition of Log-Transformed Series. Clearer residuals.</w:t>
      </w:r>
    </w:p>
    <w:p w14:paraId="7ACDEB8B" w14:textId="0589D52A" w:rsidR="00B81FE7" w:rsidRDefault="006B1C77" w:rsidP="00FF643A">
      <w:pPr>
        <w:spacing w:after="0" w:line="240" w:lineRule="auto"/>
        <w:jc w:val="center"/>
        <w:rPr>
          <w:rFonts w:ascii="Apple Chancery" w:hAnsi="Apple Chancery" w:cs="Apple Chancery"/>
        </w:rPr>
      </w:pPr>
      <w:r>
        <w:rPr>
          <w:rFonts w:ascii="Apple Chancery" w:hAnsi="Apple Chancery" w:cs="Apple Chancery"/>
          <w:noProof/>
        </w:rPr>
        <w:lastRenderedPageBreak/>
        <w:drawing>
          <wp:inline distT="0" distB="0" distL="0" distR="0" wp14:anchorId="4913DD48" wp14:editId="7C695B63">
            <wp:extent cx="4140200" cy="3636045"/>
            <wp:effectExtent l="0" t="0" r="0" b="0"/>
            <wp:docPr id="804190491" name="Picture 40" descr="A graph of different types of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90491" name="Picture 40" descr="A graph of different types of tim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90786" cy="3768294"/>
                    </a:xfrm>
                    <a:prstGeom prst="rect">
                      <a:avLst/>
                    </a:prstGeom>
                  </pic:spPr>
                </pic:pic>
              </a:graphicData>
            </a:graphic>
          </wp:inline>
        </w:drawing>
      </w:r>
    </w:p>
    <w:p w14:paraId="7813A12B" w14:textId="241AE981" w:rsidR="009E62E7" w:rsidRPr="00A35AA7" w:rsidRDefault="009E62E7" w:rsidP="0004086D">
      <w:pPr>
        <w:spacing w:line="276" w:lineRule="auto"/>
        <w:jc w:val="center"/>
        <w:rPr>
          <w:rFonts w:ascii="Apple Chancery" w:hAnsi="Apple Chancery" w:cs="Apple Chancery"/>
          <w:sz w:val="28"/>
          <w:szCs w:val="28"/>
        </w:rPr>
      </w:pPr>
      <w:r w:rsidRPr="00A35AA7">
        <w:rPr>
          <w:rFonts w:ascii="Apple Chancery" w:hAnsi="Apple Chancery" w:cs="Apple Chancery"/>
        </w:rPr>
        <w:t>Figure 30 - Decomposition After Log + First Differencing. Improved stationarity.</w:t>
      </w:r>
    </w:p>
    <w:p w14:paraId="1E07413E" w14:textId="77777777" w:rsidR="009E62E7" w:rsidRDefault="006B1C77" w:rsidP="00FF643A">
      <w:pPr>
        <w:spacing w:before="480" w:after="0" w:line="240" w:lineRule="auto"/>
        <w:jc w:val="center"/>
        <w:rPr>
          <w:rFonts w:ascii="Apple Chancery" w:hAnsi="Apple Chancery" w:cs="Apple Chancery"/>
        </w:rPr>
      </w:pPr>
      <w:r>
        <w:rPr>
          <w:rFonts w:ascii="Apple Chancery" w:hAnsi="Apple Chancery" w:cs="Apple Chancery"/>
          <w:noProof/>
        </w:rPr>
        <w:drawing>
          <wp:inline distT="0" distB="0" distL="0" distR="0" wp14:anchorId="674CFB19" wp14:editId="603BB294">
            <wp:extent cx="5308315" cy="3644900"/>
            <wp:effectExtent l="0" t="0" r="635" b="0"/>
            <wp:docPr id="2090651112" name="Picture 41"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51112" name="Picture 41" descr="A graph with lines on i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2984" cy="3764834"/>
                    </a:xfrm>
                    <a:prstGeom prst="rect">
                      <a:avLst/>
                    </a:prstGeom>
                  </pic:spPr>
                </pic:pic>
              </a:graphicData>
            </a:graphic>
          </wp:inline>
        </w:drawing>
      </w:r>
    </w:p>
    <w:p w14:paraId="3357CA6D" w14:textId="49FD93AF" w:rsidR="009E62E7" w:rsidRPr="00A35AA7" w:rsidRDefault="009E62E7" w:rsidP="006B1C77">
      <w:pPr>
        <w:spacing w:line="276" w:lineRule="auto"/>
        <w:jc w:val="center"/>
        <w:rPr>
          <w:rFonts w:ascii="Apple Chancery" w:hAnsi="Apple Chancery" w:cs="Apple Chancery"/>
          <w:sz w:val="28"/>
          <w:szCs w:val="28"/>
        </w:rPr>
      </w:pPr>
      <w:r w:rsidRPr="00A35AA7">
        <w:rPr>
          <w:rFonts w:ascii="Apple Chancery" w:hAnsi="Apple Chancery" w:cs="Apple Chancery"/>
        </w:rPr>
        <w:t>Figure 31 - ACF of Log + Second Differenced Series. Suggests white noise structure.</w:t>
      </w:r>
    </w:p>
    <w:p w14:paraId="5AE3B5D6" w14:textId="6D3ED1E5" w:rsidR="006B1C77" w:rsidRDefault="006B1C77" w:rsidP="00FF643A">
      <w:pPr>
        <w:spacing w:before="240" w:after="0" w:line="240" w:lineRule="auto"/>
        <w:jc w:val="center"/>
        <w:rPr>
          <w:rFonts w:ascii="Apple Chancery" w:hAnsi="Apple Chancery" w:cs="Apple Chancery"/>
        </w:rPr>
      </w:pPr>
      <w:r>
        <w:rPr>
          <w:rFonts w:ascii="Apple Chancery" w:hAnsi="Apple Chancery" w:cs="Apple Chancery"/>
          <w:noProof/>
        </w:rPr>
        <w:lastRenderedPageBreak/>
        <w:drawing>
          <wp:inline distT="0" distB="0" distL="0" distR="0" wp14:anchorId="4AE7D607" wp14:editId="1801247E">
            <wp:extent cx="4279812" cy="3416300"/>
            <wp:effectExtent l="0" t="0" r="635" b="0"/>
            <wp:docPr id="256331751" name="Picture 42" descr="A graph of different types of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31751" name="Picture 42" descr="A graph of different types of tim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4410" cy="3635494"/>
                    </a:xfrm>
                    <a:prstGeom prst="rect">
                      <a:avLst/>
                    </a:prstGeom>
                  </pic:spPr>
                </pic:pic>
              </a:graphicData>
            </a:graphic>
          </wp:inline>
        </w:drawing>
      </w:r>
    </w:p>
    <w:p w14:paraId="5A05B0E2" w14:textId="275FC0D2" w:rsidR="009E62E7" w:rsidRPr="00A35AA7" w:rsidRDefault="009E62E7" w:rsidP="006B1C77">
      <w:pPr>
        <w:spacing w:line="276" w:lineRule="auto"/>
        <w:jc w:val="center"/>
        <w:rPr>
          <w:rFonts w:ascii="Apple Chancery" w:hAnsi="Apple Chancery" w:cs="Apple Chancery"/>
          <w:sz w:val="28"/>
          <w:szCs w:val="28"/>
        </w:rPr>
      </w:pPr>
      <w:r w:rsidRPr="00A35AA7">
        <w:rPr>
          <w:rFonts w:ascii="Apple Chancery" w:hAnsi="Apple Chancery" w:cs="Apple Chancery"/>
        </w:rPr>
        <w:t>Figure 32 - Decomposition After Log + Second Differencing. Minimal structure remains.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B1C77" w14:paraId="3975D48D" w14:textId="77777777" w:rsidTr="0004086D">
        <w:tc>
          <w:tcPr>
            <w:tcW w:w="4675" w:type="dxa"/>
          </w:tcPr>
          <w:p w14:paraId="7E443430" w14:textId="2B094E17" w:rsidR="006B1C77" w:rsidRPr="0004086D" w:rsidRDefault="006B1C77" w:rsidP="006B1C77">
            <w:pPr>
              <w:spacing w:line="276" w:lineRule="auto"/>
              <w:jc w:val="center"/>
              <w:rPr>
                <w:rFonts w:ascii="Apple Chancery" w:hAnsi="Apple Chancery" w:cs="Apple Chancery"/>
                <w:sz w:val="22"/>
                <w:szCs w:val="22"/>
              </w:rPr>
            </w:pPr>
          </w:p>
        </w:tc>
        <w:tc>
          <w:tcPr>
            <w:tcW w:w="4675" w:type="dxa"/>
          </w:tcPr>
          <w:p w14:paraId="19930D66" w14:textId="6401F8DE" w:rsidR="006B1C77" w:rsidRPr="0004086D" w:rsidRDefault="006B1C77" w:rsidP="006B1C77">
            <w:pPr>
              <w:spacing w:line="276" w:lineRule="auto"/>
              <w:jc w:val="center"/>
              <w:rPr>
                <w:rFonts w:ascii="Apple Chancery" w:hAnsi="Apple Chancery" w:cs="Apple Chancery"/>
                <w:sz w:val="22"/>
                <w:szCs w:val="22"/>
              </w:rPr>
            </w:pPr>
          </w:p>
        </w:tc>
      </w:tr>
    </w:tbl>
    <w:p w14:paraId="2230BBE0" w14:textId="77777777" w:rsidR="009E62E7" w:rsidRDefault="0004086D" w:rsidP="00FF643A">
      <w:pPr>
        <w:spacing w:before="240" w:after="0" w:line="240" w:lineRule="auto"/>
        <w:jc w:val="center"/>
        <w:rPr>
          <w:rFonts w:ascii="Apple Chancery" w:hAnsi="Apple Chancery" w:cs="Apple Chancery"/>
        </w:rPr>
      </w:pPr>
      <w:r>
        <w:rPr>
          <w:rFonts w:ascii="Apple Chancery" w:hAnsi="Apple Chancery" w:cs="Apple Chancery"/>
          <w:noProof/>
        </w:rPr>
        <w:drawing>
          <wp:inline distT="0" distB="0" distL="0" distR="0" wp14:anchorId="14FC6A6E" wp14:editId="08EA4D1A">
            <wp:extent cx="4838210" cy="3416300"/>
            <wp:effectExtent l="0" t="0" r="635" b="0"/>
            <wp:docPr id="1585267143" name="Picture 43" descr="A graph of a passenger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67143" name="Picture 43" descr="A graph of a passenger mil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920454" cy="3474373"/>
                    </a:xfrm>
                    <a:prstGeom prst="rect">
                      <a:avLst/>
                    </a:prstGeom>
                  </pic:spPr>
                </pic:pic>
              </a:graphicData>
            </a:graphic>
          </wp:inline>
        </w:drawing>
      </w:r>
    </w:p>
    <w:p w14:paraId="30C7BF79" w14:textId="5B34F0A5" w:rsidR="009E62E7" w:rsidRPr="00A35AA7" w:rsidRDefault="009E62E7" w:rsidP="0004086D">
      <w:pPr>
        <w:spacing w:line="276" w:lineRule="auto"/>
        <w:jc w:val="center"/>
        <w:rPr>
          <w:rFonts w:ascii="Apple Chancery" w:hAnsi="Apple Chancery" w:cs="Apple Chancery"/>
          <w:sz w:val="28"/>
          <w:szCs w:val="28"/>
        </w:rPr>
      </w:pPr>
      <w:r w:rsidRPr="00A35AA7">
        <w:rPr>
          <w:rFonts w:ascii="Apple Chancery" w:hAnsi="Apple Chancery" w:cs="Apple Chancery"/>
        </w:rPr>
        <w:t>Figure 33 - Log-transformed Time Series. Stabilizes variance.</w:t>
      </w:r>
    </w:p>
    <w:p w14:paraId="150FFED0" w14:textId="34EDCF26" w:rsidR="0004086D" w:rsidRDefault="0004086D" w:rsidP="00FF643A">
      <w:pPr>
        <w:spacing w:before="240" w:after="0" w:line="240" w:lineRule="auto"/>
        <w:jc w:val="center"/>
        <w:rPr>
          <w:rFonts w:ascii="Apple Chancery" w:hAnsi="Apple Chancery" w:cs="Apple Chancery"/>
        </w:rPr>
      </w:pPr>
      <w:r>
        <w:rPr>
          <w:rFonts w:ascii="Apple Chancery" w:hAnsi="Apple Chancery" w:cs="Apple Chancery"/>
          <w:noProof/>
        </w:rPr>
        <w:lastRenderedPageBreak/>
        <w:drawing>
          <wp:inline distT="0" distB="0" distL="0" distR="0" wp14:anchorId="43D33C58" wp14:editId="2981A281">
            <wp:extent cx="3416300" cy="2960987"/>
            <wp:effectExtent l="0" t="0" r="0" b="0"/>
            <wp:docPr id="20092385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8517" name="Picture 2009238517"/>
                    <pic:cNvPicPr/>
                  </pic:nvPicPr>
                  <pic:blipFill>
                    <a:blip r:embed="rId42">
                      <a:extLst>
                        <a:ext uri="{28A0092B-C50C-407E-A947-70E740481C1C}">
                          <a14:useLocalDpi xmlns:a14="http://schemas.microsoft.com/office/drawing/2010/main" val="0"/>
                        </a:ext>
                      </a:extLst>
                    </a:blip>
                    <a:stretch>
                      <a:fillRect/>
                    </a:stretch>
                  </pic:blipFill>
                  <pic:spPr>
                    <a:xfrm>
                      <a:off x="0" y="0"/>
                      <a:ext cx="3545647" cy="3073095"/>
                    </a:xfrm>
                    <a:prstGeom prst="rect">
                      <a:avLst/>
                    </a:prstGeom>
                  </pic:spPr>
                </pic:pic>
              </a:graphicData>
            </a:graphic>
          </wp:inline>
        </w:drawing>
      </w:r>
    </w:p>
    <w:p w14:paraId="5AF576B8" w14:textId="56EB4328" w:rsidR="0004086D" w:rsidRPr="00A35AA7" w:rsidRDefault="009E62E7" w:rsidP="00A35AA7">
      <w:pPr>
        <w:spacing w:line="276" w:lineRule="auto"/>
        <w:jc w:val="center"/>
        <w:rPr>
          <w:rFonts w:ascii="Apple Chancery" w:hAnsi="Apple Chancery" w:cs="Apple Chancery"/>
          <w:sz w:val="28"/>
          <w:szCs w:val="28"/>
        </w:rPr>
      </w:pPr>
      <w:r w:rsidRPr="00A35AA7">
        <w:rPr>
          <w:rFonts w:ascii="Apple Chancery" w:hAnsi="Apple Chancery" w:cs="Apple Chancery"/>
        </w:rPr>
        <w:t>Figure 34 - PACF After First Differencing. Slow decay pattern persists.</w:t>
      </w:r>
    </w:p>
    <w:p w14:paraId="2DA15D85" w14:textId="77777777" w:rsidR="009E62E7" w:rsidRDefault="0004086D" w:rsidP="00FF643A">
      <w:pPr>
        <w:spacing w:before="240" w:after="0" w:line="240" w:lineRule="auto"/>
        <w:jc w:val="center"/>
        <w:rPr>
          <w:rFonts w:ascii="Apple Chancery" w:hAnsi="Apple Chancery" w:cs="Apple Chancery"/>
        </w:rPr>
      </w:pPr>
      <w:r>
        <w:rPr>
          <w:rFonts w:ascii="Apple Chancery" w:hAnsi="Apple Chancery" w:cs="Apple Chancery"/>
          <w:noProof/>
        </w:rPr>
        <w:drawing>
          <wp:inline distT="0" distB="0" distL="0" distR="0" wp14:anchorId="6D168B03" wp14:editId="67281336">
            <wp:extent cx="3911680" cy="3594100"/>
            <wp:effectExtent l="0" t="0" r="0" b="0"/>
            <wp:docPr id="616781772" name="Picture 45" descr="A graph showing a graph of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81772" name="Picture 45" descr="A graph showing a graph of tim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134252" cy="3798601"/>
                    </a:xfrm>
                    <a:prstGeom prst="rect">
                      <a:avLst/>
                    </a:prstGeom>
                  </pic:spPr>
                </pic:pic>
              </a:graphicData>
            </a:graphic>
          </wp:inline>
        </w:drawing>
      </w:r>
    </w:p>
    <w:p w14:paraId="2AF5697E" w14:textId="4441E2ED" w:rsidR="009E62E7" w:rsidRPr="00A35AA7" w:rsidRDefault="009E62E7" w:rsidP="0004086D">
      <w:pPr>
        <w:spacing w:line="276" w:lineRule="auto"/>
        <w:jc w:val="center"/>
        <w:rPr>
          <w:rFonts w:ascii="Apple Chancery" w:hAnsi="Apple Chancery" w:cs="Apple Chancery"/>
          <w:sz w:val="28"/>
          <w:szCs w:val="28"/>
        </w:rPr>
      </w:pPr>
      <w:r w:rsidRPr="00A35AA7">
        <w:rPr>
          <w:rFonts w:ascii="Apple Chancery" w:hAnsi="Apple Chancery" w:cs="Apple Chancery"/>
        </w:rPr>
        <w:t>Figure 35 - Second Differenced Series. Smoother residuals for modeling.</w:t>
      </w:r>
    </w:p>
    <w:p w14:paraId="719DB1E5" w14:textId="10086899" w:rsidR="006B1C77" w:rsidRDefault="0004086D" w:rsidP="00FF643A">
      <w:pPr>
        <w:spacing w:before="240" w:after="0" w:line="240" w:lineRule="auto"/>
        <w:jc w:val="center"/>
        <w:rPr>
          <w:rFonts w:ascii="Apple Chancery" w:hAnsi="Apple Chancery" w:cs="Apple Chancery"/>
        </w:rPr>
      </w:pPr>
      <w:r>
        <w:rPr>
          <w:rFonts w:ascii="Apple Chancery" w:hAnsi="Apple Chancery" w:cs="Apple Chancery"/>
          <w:noProof/>
        </w:rPr>
        <w:lastRenderedPageBreak/>
        <w:drawing>
          <wp:inline distT="0" distB="0" distL="0" distR="0" wp14:anchorId="3E5E9C60" wp14:editId="788AE735">
            <wp:extent cx="3403600" cy="3312602"/>
            <wp:effectExtent l="0" t="0" r="0" b="2540"/>
            <wp:docPr id="179476412" name="Picture 46" descr="A graph showing a number of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6412" name="Picture 46" descr="A graph showing a number of mile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491295" cy="3397952"/>
                    </a:xfrm>
                    <a:prstGeom prst="rect">
                      <a:avLst/>
                    </a:prstGeom>
                  </pic:spPr>
                </pic:pic>
              </a:graphicData>
            </a:graphic>
          </wp:inline>
        </w:drawing>
      </w:r>
    </w:p>
    <w:p w14:paraId="252ED020" w14:textId="0FF32535" w:rsidR="009E62E7" w:rsidRPr="00A35AA7" w:rsidRDefault="009E62E7" w:rsidP="0004086D">
      <w:pPr>
        <w:spacing w:line="276" w:lineRule="auto"/>
        <w:jc w:val="center"/>
        <w:rPr>
          <w:rFonts w:ascii="Apple Chancery" w:hAnsi="Apple Chancery" w:cs="Apple Chancery"/>
          <w:sz w:val="28"/>
          <w:szCs w:val="28"/>
        </w:rPr>
      </w:pPr>
      <w:r w:rsidRPr="00A35AA7">
        <w:rPr>
          <w:rFonts w:ascii="Apple Chancery" w:hAnsi="Apple Chancery" w:cs="Apple Chancery"/>
        </w:rPr>
        <w:t>Figure 36 - 3-Month Centered Moving Average. Smooths short-term noise.</w:t>
      </w:r>
    </w:p>
    <w:p w14:paraId="54E95C96" w14:textId="77777777" w:rsidR="009E62E7" w:rsidRDefault="0004086D" w:rsidP="00FF643A">
      <w:pPr>
        <w:spacing w:before="240" w:after="0" w:line="240" w:lineRule="auto"/>
        <w:jc w:val="center"/>
        <w:rPr>
          <w:rFonts w:ascii="Apple Chancery" w:hAnsi="Apple Chancery" w:cs="Apple Chancery"/>
        </w:rPr>
      </w:pPr>
      <w:r>
        <w:rPr>
          <w:rFonts w:ascii="Apple Chancery" w:hAnsi="Apple Chancery" w:cs="Apple Chancery"/>
          <w:noProof/>
        </w:rPr>
        <w:drawing>
          <wp:inline distT="0" distB="0" distL="0" distR="0" wp14:anchorId="3201AD85" wp14:editId="5BF54774">
            <wp:extent cx="4533900" cy="3769296"/>
            <wp:effectExtent l="0" t="0" r="0" b="3175"/>
            <wp:docPr id="1172944506" name="Picture 47" descr="A graph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44506" name="Picture 47" descr="A graph of a fligh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750531" cy="3949394"/>
                    </a:xfrm>
                    <a:prstGeom prst="rect">
                      <a:avLst/>
                    </a:prstGeom>
                  </pic:spPr>
                </pic:pic>
              </a:graphicData>
            </a:graphic>
          </wp:inline>
        </w:drawing>
      </w:r>
    </w:p>
    <w:p w14:paraId="4C7B4879" w14:textId="30982D77" w:rsidR="009E62E7" w:rsidRDefault="009E62E7" w:rsidP="0004086D">
      <w:pPr>
        <w:spacing w:line="276" w:lineRule="auto"/>
        <w:jc w:val="center"/>
        <w:rPr>
          <w:rFonts w:ascii="Apple Chancery" w:hAnsi="Apple Chancery" w:cs="Apple Chancery"/>
        </w:rPr>
      </w:pPr>
      <w:r>
        <w:rPr>
          <w:rFonts w:ascii="Apple Chancery" w:hAnsi="Apple Chancery" w:cs="Apple Chancery"/>
        </w:rPr>
        <w:t xml:space="preserve">Figure 37 - </w:t>
      </w:r>
      <w:r w:rsidRPr="0004086D">
        <w:rPr>
          <w:rFonts w:ascii="Apple Chancery" w:hAnsi="Apple Chancery" w:cs="Apple Chancery"/>
        </w:rPr>
        <w:t>Seasonal Naïve Forecast. Benchmarks basic seasonal projection.</w:t>
      </w:r>
    </w:p>
    <w:p w14:paraId="73462DBE" w14:textId="001230DE" w:rsidR="0004086D" w:rsidRDefault="0004086D" w:rsidP="00FF643A">
      <w:pPr>
        <w:spacing w:before="240" w:after="0" w:line="240" w:lineRule="auto"/>
        <w:jc w:val="center"/>
        <w:rPr>
          <w:rFonts w:ascii="Apple Chancery" w:hAnsi="Apple Chancery" w:cs="Apple Chancery"/>
        </w:rPr>
      </w:pPr>
      <w:r>
        <w:rPr>
          <w:rFonts w:ascii="Apple Chancery" w:hAnsi="Apple Chancery" w:cs="Apple Chancery"/>
          <w:noProof/>
        </w:rPr>
        <w:lastRenderedPageBreak/>
        <w:drawing>
          <wp:inline distT="0" distB="0" distL="0" distR="0" wp14:anchorId="5091D527" wp14:editId="6593A6A6">
            <wp:extent cx="3467100" cy="3096356"/>
            <wp:effectExtent l="0" t="0" r="0" b="2540"/>
            <wp:docPr id="58070752" name="Picture 48" descr="A graph showing the growth of a number of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52" name="Picture 48" descr="A graph showing the growth of a number of training&#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513847" cy="3138104"/>
                    </a:xfrm>
                    <a:prstGeom prst="rect">
                      <a:avLst/>
                    </a:prstGeom>
                  </pic:spPr>
                </pic:pic>
              </a:graphicData>
            </a:graphic>
          </wp:inline>
        </w:drawing>
      </w:r>
    </w:p>
    <w:p w14:paraId="5DE8E013" w14:textId="2EF5E26A" w:rsidR="0004086D" w:rsidRDefault="009E62E7" w:rsidP="00A35AA7">
      <w:pPr>
        <w:spacing w:line="276" w:lineRule="auto"/>
        <w:jc w:val="center"/>
        <w:rPr>
          <w:rFonts w:ascii="Apple Chancery" w:hAnsi="Apple Chancery" w:cs="Apple Chancery"/>
        </w:rPr>
      </w:pPr>
      <w:r>
        <w:rPr>
          <w:rFonts w:ascii="Apple Chancery" w:hAnsi="Apple Chancery" w:cs="Apple Chancery"/>
        </w:rPr>
        <w:t xml:space="preserve">Figure 38 - </w:t>
      </w:r>
      <w:r w:rsidRPr="0004086D">
        <w:rPr>
          <w:rFonts w:ascii="Apple Chancery" w:hAnsi="Apple Chancery" w:cs="Apple Chancery"/>
        </w:rPr>
        <w:t>12-Month MA vs Actual. Validates trend</w:t>
      </w:r>
      <w:r>
        <w:rPr>
          <w:rFonts w:ascii="Apple Chancery" w:hAnsi="Apple Chancery" w:cs="Apple Chancery"/>
        </w:rPr>
        <w:t xml:space="preserve"> extraction.</w:t>
      </w:r>
    </w:p>
    <w:p w14:paraId="04DFECC7" w14:textId="77777777" w:rsidR="009E62E7" w:rsidRDefault="0004086D" w:rsidP="00FF643A">
      <w:pPr>
        <w:spacing w:before="240" w:after="0" w:line="240" w:lineRule="auto"/>
        <w:jc w:val="center"/>
        <w:rPr>
          <w:rFonts w:ascii="Apple Chancery" w:hAnsi="Apple Chancery" w:cs="Apple Chancery"/>
          <w:noProof/>
        </w:rPr>
      </w:pPr>
      <w:r>
        <w:rPr>
          <w:rFonts w:ascii="Apple Chancery" w:hAnsi="Apple Chancery" w:cs="Apple Chancery"/>
          <w:noProof/>
        </w:rPr>
        <w:drawing>
          <wp:inline distT="0" distB="0" distL="0" distR="0" wp14:anchorId="03D9B5C7" wp14:editId="68E13773">
            <wp:extent cx="4051300" cy="3502558"/>
            <wp:effectExtent l="0" t="0" r="0" b="3175"/>
            <wp:docPr id="1597801835" name="Picture 49" descr="A graph of a passenger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01835" name="Picture 49" descr="A graph of a passenger mile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171451" cy="3606435"/>
                    </a:xfrm>
                    <a:prstGeom prst="rect">
                      <a:avLst/>
                    </a:prstGeom>
                  </pic:spPr>
                </pic:pic>
              </a:graphicData>
            </a:graphic>
          </wp:inline>
        </w:drawing>
      </w:r>
    </w:p>
    <w:p w14:paraId="0407D87D" w14:textId="4040539A" w:rsidR="009E62E7" w:rsidRDefault="009E62E7" w:rsidP="00A6415E">
      <w:pPr>
        <w:spacing w:line="276" w:lineRule="auto"/>
        <w:jc w:val="center"/>
        <w:rPr>
          <w:rFonts w:ascii="Apple Chancery" w:hAnsi="Apple Chancery" w:cs="Apple Chancery"/>
          <w:noProof/>
        </w:rPr>
      </w:pPr>
      <w:r>
        <w:rPr>
          <w:rFonts w:ascii="Apple Chancery" w:hAnsi="Apple Chancery" w:cs="Apple Chancery"/>
        </w:rPr>
        <w:t xml:space="preserve">Figure 39 - </w:t>
      </w:r>
      <w:r w:rsidRPr="00A6415E">
        <w:rPr>
          <w:rFonts w:ascii="Apple Chancery" w:hAnsi="Apple Chancery" w:cs="Apple Chancery"/>
        </w:rPr>
        <w:t>Zoomed Centered MA. Highlights seasonal consistency.</w:t>
      </w:r>
    </w:p>
    <w:p w14:paraId="368ED8A8" w14:textId="1D8B4CA3" w:rsidR="0004086D" w:rsidRDefault="0004086D" w:rsidP="00FF643A">
      <w:pPr>
        <w:spacing w:before="240" w:after="0" w:line="240" w:lineRule="auto"/>
        <w:jc w:val="center"/>
        <w:rPr>
          <w:rFonts w:ascii="Apple Chancery" w:hAnsi="Apple Chancery" w:cs="Apple Chancery"/>
          <w:noProof/>
        </w:rPr>
      </w:pPr>
      <w:r>
        <w:rPr>
          <w:rFonts w:ascii="Apple Chancery" w:hAnsi="Apple Chancery" w:cs="Apple Chancery"/>
          <w:noProof/>
        </w:rPr>
        <w:lastRenderedPageBreak/>
        <w:drawing>
          <wp:inline distT="0" distB="0" distL="0" distR="0" wp14:anchorId="04FEF684" wp14:editId="7D93284A">
            <wp:extent cx="4584065" cy="3098800"/>
            <wp:effectExtent l="0" t="0" r="635" b="0"/>
            <wp:docPr id="905857593" name="Picture 50" descr="A graph of a passenger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7593" name="Picture 50" descr="A graph of a passenger mile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676308" cy="3161156"/>
                    </a:xfrm>
                    <a:prstGeom prst="rect">
                      <a:avLst/>
                    </a:prstGeom>
                  </pic:spPr>
                </pic:pic>
              </a:graphicData>
            </a:graphic>
          </wp:inline>
        </w:drawing>
      </w:r>
    </w:p>
    <w:p w14:paraId="50E544C7" w14:textId="068C683A" w:rsidR="009E62E7" w:rsidRDefault="009E62E7" w:rsidP="00A6415E">
      <w:pPr>
        <w:spacing w:line="276" w:lineRule="auto"/>
        <w:jc w:val="center"/>
        <w:rPr>
          <w:rFonts w:ascii="Apple Chancery" w:hAnsi="Apple Chancery" w:cs="Apple Chancery"/>
          <w:noProof/>
        </w:rPr>
      </w:pPr>
      <w:r>
        <w:rPr>
          <w:rFonts w:ascii="Apple Chancery" w:hAnsi="Apple Chancery" w:cs="Apple Chancery"/>
        </w:rPr>
        <w:t xml:space="preserve">Figure 40 - </w:t>
      </w:r>
      <w:r w:rsidRPr="00A6415E">
        <w:rPr>
          <w:rFonts w:ascii="Apple Chancery" w:hAnsi="Apple Chancery" w:cs="Apple Chancery"/>
        </w:rPr>
        <w:t>Zoomed Trailing MA. Shows lag</w:t>
      </w:r>
      <w:r>
        <w:rPr>
          <w:rFonts w:ascii="Apple Chancery" w:hAnsi="Apple Chancery" w:cs="Apple Chancery"/>
        </w:rPr>
        <w:t xml:space="preserve"> effect.</w:t>
      </w:r>
    </w:p>
    <w:p w14:paraId="1CC4520D" w14:textId="77777777" w:rsidR="009E62E7" w:rsidRDefault="00A6415E" w:rsidP="00FF643A">
      <w:pPr>
        <w:spacing w:before="240" w:after="0" w:line="240" w:lineRule="auto"/>
        <w:jc w:val="center"/>
        <w:rPr>
          <w:rFonts w:ascii="Apple Chancery" w:hAnsi="Apple Chancery" w:cs="Apple Chancery"/>
        </w:rPr>
      </w:pPr>
      <w:r>
        <w:rPr>
          <w:rFonts w:ascii="Apple Chancery" w:hAnsi="Apple Chancery" w:cs="Apple Chancery"/>
          <w:noProof/>
        </w:rPr>
        <w:drawing>
          <wp:inline distT="0" distB="0" distL="0" distR="0" wp14:anchorId="0733EFF7" wp14:editId="712CEAD5">
            <wp:extent cx="4526280" cy="3784600"/>
            <wp:effectExtent l="0" t="0" r="0" b="0"/>
            <wp:docPr id="1410363552" name="Picture 51" descr="A graph of a passenger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63552" name="Picture 51" descr="A graph of a passenger mile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664356" cy="3900051"/>
                    </a:xfrm>
                    <a:prstGeom prst="rect">
                      <a:avLst/>
                    </a:prstGeom>
                  </pic:spPr>
                </pic:pic>
              </a:graphicData>
            </a:graphic>
          </wp:inline>
        </w:drawing>
      </w:r>
    </w:p>
    <w:p w14:paraId="5384E5FF" w14:textId="0AC23FDC" w:rsidR="009E62E7" w:rsidRPr="00A35AA7" w:rsidRDefault="009E62E7" w:rsidP="00A6415E">
      <w:pPr>
        <w:spacing w:line="276" w:lineRule="auto"/>
        <w:jc w:val="center"/>
        <w:rPr>
          <w:rFonts w:ascii="Apple Chancery" w:hAnsi="Apple Chancery" w:cs="Apple Chancery"/>
          <w:sz w:val="28"/>
          <w:szCs w:val="28"/>
        </w:rPr>
      </w:pPr>
      <w:r w:rsidRPr="00A35AA7">
        <w:rPr>
          <w:rFonts w:ascii="Apple Chancery" w:hAnsi="Apple Chancery" w:cs="Apple Chancery"/>
        </w:rPr>
        <w:t>Figure 41 - ETS(</w:t>
      </w:r>
      <w:proofErr w:type="gramStart"/>
      <w:r w:rsidRPr="00A35AA7">
        <w:rPr>
          <w:rFonts w:ascii="Apple Chancery" w:hAnsi="Apple Chancery" w:cs="Apple Chancery"/>
        </w:rPr>
        <w:t>M,N</w:t>
      </w:r>
      <w:proofErr w:type="gramEnd"/>
      <w:r w:rsidRPr="00A35AA7">
        <w:rPr>
          <w:rFonts w:ascii="Apple Chancery" w:hAnsi="Apple Chancery" w:cs="Apple Chancery"/>
        </w:rPr>
        <w:t>,A) Fit (1991–2019). Captures consistent seasonal trend.</w:t>
      </w:r>
    </w:p>
    <w:p w14:paraId="71F20D1A" w14:textId="0997B9EC" w:rsidR="00A6415E" w:rsidRDefault="00A6415E" w:rsidP="00FF643A">
      <w:pPr>
        <w:spacing w:before="240" w:after="0" w:line="240" w:lineRule="auto"/>
        <w:jc w:val="center"/>
        <w:rPr>
          <w:rFonts w:ascii="Apple Chancery" w:hAnsi="Apple Chancery" w:cs="Apple Chancery"/>
        </w:rPr>
      </w:pPr>
      <w:r>
        <w:rPr>
          <w:rFonts w:ascii="Apple Chancery" w:hAnsi="Apple Chancery" w:cs="Apple Chancery"/>
          <w:noProof/>
        </w:rPr>
        <w:lastRenderedPageBreak/>
        <w:drawing>
          <wp:inline distT="0" distB="0" distL="0" distR="0" wp14:anchorId="00BF2A85" wp14:editId="6E1C2FFA">
            <wp:extent cx="4254500" cy="3297897"/>
            <wp:effectExtent l="0" t="0" r="0" b="4445"/>
            <wp:docPr id="986224244" name="Picture 52" descr="A graph of a graph showing the number of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4244" name="Picture 52" descr="A graph of a graph showing the number of miles&#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435484" cy="3438188"/>
                    </a:xfrm>
                    <a:prstGeom prst="rect">
                      <a:avLst/>
                    </a:prstGeom>
                  </pic:spPr>
                </pic:pic>
              </a:graphicData>
            </a:graphic>
          </wp:inline>
        </w:drawing>
      </w:r>
    </w:p>
    <w:p w14:paraId="4D4E561C" w14:textId="52225A66" w:rsidR="00A6415E" w:rsidRPr="00A35AA7" w:rsidRDefault="009E62E7" w:rsidP="008E16B7">
      <w:pPr>
        <w:spacing w:after="360" w:line="276" w:lineRule="auto"/>
        <w:jc w:val="center"/>
        <w:rPr>
          <w:rFonts w:ascii="Apple Chancery" w:hAnsi="Apple Chancery" w:cs="Apple Chancery"/>
          <w:sz w:val="28"/>
          <w:szCs w:val="28"/>
        </w:rPr>
      </w:pPr>
      <w:r w:rsidRPr="00A35AA7">
        <w:rPr>
          <w:rFonts w:ascii="Apple Chancery" w:hAnsi="Apple Chancery" w:cs="Apple Chancery"/>
        </w:rPr>
        <w:t>Figure 42 - ETS(</w:t>
      </w:r>
      <w:proofErr w:type="gramStart"/>
      <w:r w:rsidRPr="00A35AA7">
        <w:rPr>
          <w:rFonts w:ascii="Apple Chancery" w:hAnsi="Apple Chancery" w:cs="Apple Chancery"/>
        </w:rPr>
        <w:t>M,N</w:t>
      </w:r>
      <w:proofErr w:type="gramEnd"/>
      <w:r w:rsidRPr="00A35AA7">
        <w:rPr>
          <w:rFonts w:ascii="Apple Chancery" w:hAnsi="Apple Chancery" w:cs="Apple Chancery"/>
        </w:rPr>
        <w:t>,M) Fit (2020–2024). Flattened trajectory post-COVID.</w:t>
      </w:r>
    </w:p>
    <w:p w14:paraId="763DE3FB" w14:textId="77777777" w:rsidR="009E62E7" w:rsidRDefault="00A6415E" w:rsidP="00FF643A">
      <w:pPr>
        <w:spacing w:before="240" w:after="0" w:line="240" w:lineRule="auto"/>
        <w:jc w:val="center"/>
        <w:rPr>
          <w:rFonts w:ascii="Apple Chancery" w:hAnsi="Apple Chancery" w:cs="Apple Chancery"/>
        </w:rPr>
      </w:pPr>
      <w:r>
        <w:rPr>
          <w:rFonts w:ascii="Apple Chancery" w:hAnsi="Apple Chancery" w:cs="Apple Chancery"/>
          <w:noProof/>
        </w:rPr>
        <w:drawing>
          <wp:inline distT="0" distB="0" distL="0" distR="0" wp14:anchorId="16D5D9D7" wp14:editId="4EA39C1D">
            <wp:extent cx="5003793" cy="3924300"/>
            <wp:effectExtent l="0" t="0" r="635" b="0"/>
            <wp:docPr id="845002759" name="Picture 53" descr="A graph showing a wave of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02759" name="Picture 53" descr="A graph showing a wave of tim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154120" cy="4042196"/>
                    </a:xfrm>
                    <a:prstGeom prst="rect">
                      <a:avLst/>
                    </a:prstGeom>
                  </pic:spPr>
                </pic:pic>
              </a:graphicData>
            </a:graphic>
          </wp:inline>
        </w:drawing>
      </w:r>
    </w:p>
    <w:p w14:paraId="649BE478" w14:textId="02D0CFD3" w:rsidR="009E62E7" w:rsidRPr="00A35AA7" w:rsidRDefault="009E62E7" w:rsidP="00A6415E">
      <w:pPr>
        <w:spacing w:line="276" w:lineRule="auto"/>
        <w:jc w:val="center"/>
        <w:rPr>
          <w:rFonts w:ascii="Apple Chancery" w:hAnsi="Apple Chancery" w:cs="Apple Chancery"/>
          <w:sz w:val="28"/>
          <w:szCs w:val="28"/>
        </w:rPr>
      </w:pPr>
      <w:r w:rsidRPr="00A35AA7">
        <w:rPr>
          <w:rFonts w:ascii="Apple Chancery" w:hAnsi="Apple Chancery" w:cs="Apple Chancery"/>
        </w:rPr>
        <w:t>Figure 43 - ETS Forecast (1991–2019). Moderate upward trend.</w:t>
      </w:r>
    </w:p>
    <w:p w14:paraId="3DBD6A00" w14:textId="3F601895" w:rsidR="00A6415E" w:rsidRDefault="00A6415E" w:rsidP="00FF643A">
      <w:pPr>
        <w:spacing w:before="240" w:after="0" w:line="240" w:lineRule="auto"/>
        <w:jc w:val="center"/>
        <w:rPr>
          <w:rFonts w:ascii="Apple Chancery" w:hAnsi="Apple Chancery" w:cs="Apple Chancery"/>
        </w:rPr>
      </w:pPr>
      <w:r>
        <w:rPr>
          <w:rFonts w:ascii="Apple Chancery" w:hAnsi="Apple Chancery" w:cs="Apple Chancery"/>
          <w:noProof/>
        </w:rPr>
        <w:lastRenderedPageBreak/>
        <w:drawing>
          <wp:inline distT="0" distB="0" distL="0" distR="0" wp14:anchorId="0E7F0C15" wp14:editId="5755B36E">
            <wp:extent cx="4533900" cy="3558555"/>
            <wp:effectExtent l="0" t="0" r="0" b="0"/>
            <wp:docPr id="2078244670" name="Picture 54" descr="A graph showing the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44670" name="Picture 54" descr="A graph showing the time and tim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661154" cy="3658433"/>
                    </a:xfrm>
                    <a:prstGeom prst="rect">
                      <a:avLst/>
                    </a:prstGeom>
                  </pic:spPr>
                </pic:pic>
              </a:graphicData>
            </a:graphic>
          </wp:inline>
        </w:drawing>
      </w:r>
    </w:p>
    <w:p w14:paraId="3BDD51BD" w14:textId="3D7120AB" w:rsidR="00A6415E" w:rsidRPr="00A35AA7" w:rsidRDefault="009E62E7" w:rsidP="00A35AA7">
      <w:pPr>
        <w:spacing w:line="276" w:lineRule="auto"/>
        <w:jc w:val="center"/>
        <w:rPr>
          <w:rFonts w:ascii="Apple Chancery" w:hAnsi="Apple Chancery" w:cs="Apple Chancery"/>
          <w:sz w:val="28"/>
          <w:szCs w:val="28"/>
        </w:rPr>
      </w:pPr>
      <w:r w:rsidRPr="00A35AA7">
        <w:rPr>
          <w:rFonts w:ascii="Apple Chancery" w:hAnsi="Apple Chancery" w:cs="Apple Chancery"/>
        </w:rPr>
        <w:t>Figure 44 - ETS Forecast (2020–2024). Seasonality persists, no trend.</w:t>
      </w:r>
    </w:p>
    <w:p w14:paraId="3B3B1BA5" w14:textId="77777777" w:rsidR="00A35AA7" w:rsidRDefault="00A6415E" w:rsidP="00FF643A">
      <w:pPr>
        <w:spacing w:before="240" w:after="0" w:line="240" w:lineRule="auto"/>
        <w:jc w:val="center"/>
        <w:rPr>
          <w:rFonts w:ascii="Apple Chancery" w:hAnsi="Apple Chancery" w:cs="Apple Chancery"/>
          <w:sz w:val="22"/>
          <w:szCs w:val="22"/>
        </w:rPr>
      </w:pPr>
      <w:r w:rsidRPr="004543A1">
        <w:rPr>
          <w:rFonts w:ascii="Apple Chancery" w:hAnsi="Apple Chancery" w:cs="Apple Chancery"/>
          <w:noProof/>
          <w:sz w:val="22"/>
          <w:szCs w:val="22"/>
        </w:rPr>
        <w:drawing>
          <wp:inline distT="0" distB="0" distL="0" distR="0" wp14:anchorId="2C6B270D" wp14:editId="67B59DBC">
            <wp:extent cx="4318000" cy="3354796"/>
            <wp:effectExtent l="0" t="0" r="0" b="0"/>
            <wp:docPr id="1709667222" name="Picture 55"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7222" name="Picture 55" descr="A graph showing a graph of a graph&#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27921" cy="3440197"/>
                    </a:xfrm>
                    <a:prstGeom prst="rect">
                      <a:avLst/>
                    </a:prstGeom>
                  </pic:spPr>
                </pic:pic>
              </a:graphicData>
            </a:graphic>
          </wp:inline>
        </w:drawing>
      </w:r>
    </w:p>
    <w:p w14:paraId="528AA064" w14:textId="48E0FAB1" w:rsidR="00A35AA7" w:rsidRPr="00A35AA7" w:rsidRDefault="00A35AA7" w:rsidP="00A6415E">
      <w:pPr>
        <w:spacing w:line="276" w:lineRule="auto"/>
        <w:jc w:val="center"/>
        <w:rPr>
          <w:rFonts w:ascii="Apple Chancery" w:hAnsi="Apple Chancery" w:cs="Apple Chancery"/>
        </w:rPr>
      </w:pPr>
      <w:r w:rsidRPr="00A35AA7">
        <w:rPr>
          <w:rFonts w:ascii="Apple Chancery" w:hAnsi="Apple Chancery" w:cs="Apple Chancery"/>
        </w:rPr>
        <w:t>Figure 45 - ETS Forecast vs Actual (1991–2019). Good alignment pre-COVID.</w:t>
      </w:r>
    </w:p>
    <w:p w14:paraId="0E268BFB" w14:textId="65A05285" w:rsidR="00A6415E" w:rsidRDefault="00A6415E" w:rsidP="00FF643A">
      <w:pPr>
        <w:spacing w:before="240" w:after="0" w:line="240" w:lineRule="auto"/>
        <w:jc w:val="center"/>
        <w:rPr>
          <w:rFonts w:ascii="Apple Chancery" w:hAnsi="Apple Chancery" w:cs="Apple Chancery"/>
          <w:sz w:val="22"/>
          <w:szCs w:val="22"/>
        </w:rPr>
      </w:pPr>
      <w:r w:rsidRPr="004543A1">
        <w:rPr>
          <w:rFonts w:ascii="Apple Chancery" w:hAnsi="Apple Chancery" w:cs="Apple Chancery"/>
          <w:noProof/>
          <w:sz w:val="22"/>
          <w:szCs w:val="22"/>
        </w:rPr>
        <w:lastRenderedPageBreak/>
        <w:drawing>
          <wp:inline distT="0" distB="0" distL="0" distR="0" wp14:anchorId="7DC1D69C" wp14:editId="44C09162">
            <wp:extent cx="4553892" cy="3314700"/>
            <wp:effectExtent l="0" t="0" r="5715" b="0"/>
            <wp:docPr id="1142744760" name="Picture 56" descr="A graph showing a graph of different types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44760" name="Picture 56" descr="A graph showing a graph of different types of graph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1595" cy="3487720"/>
                    </a:xfrm>
                    <a:prstGeom prst="rect">
                      <a:avLst/>
                    </a:prstGeom>
                  </pic:spPr>
                </pic:pic>
              </a:graphicData>
            </a:graphic>
          </wp:inline>
        </w:drawing>
      </w:r>
    </w:p>
    <w:p w14:paraId="6F95F389" w14:textId="2A963EAF" w:rsidR="00A6415E" w:rsidRDefault="00A35AA7" w:rsidP="00A35AA7">
      <w:pPr>
        <w:spacing w:line="276" w:lineRule="auto"/>
        <w:jc w:val="center"/>
        <w:rPr>
          <w:rFonts w:ascii="Apple Chancery" w:hAnsi="Apple Chancery" w:cs="Apple Chancery"/>
        </w:rPr>
      </w:pPr>
      <w:r w:rsidRPr="00A35AA7">
        <w:rPr>
          <w:rFonts w:ascii="Apple Chancery" w:hAnsi="Apple Chancery" w:cs="Apple Chancery"/>
        </w:rPr>
        <w:t>Figure 46 - ETS Forecast vs Actual (2020–2024). Captures recent flattening.</w:t>
      </w:r>
    </w:p>
    <w:p w14:paraId="0342C6C8" w14:textId="77777777" w:rsidR="004543A1" w:rsidRDefault="004543A1" w:rsidP="00FF643A">
      <w:pPr>
        <w:spacing w:before="240" w:after="0" w:line="240" w:lineRule="auto"/>
        <w:jc w:val="center"/>
        <w:rPr>
          <w:rFonts w:ascii="Apple Chancery" w:hAnsi="Apple Chancery" w:cs="Apple Chancery"/>
        </w:rPr>
      </w:pPr>
      <w:r>
        <w:rPr>
          <w:rFonts w:ascii="Apple Chancery" w:hAnsi="Apple Chancery" w:cs="Apple Chancery"/>
          <w:noProof/>
        </w:rPr>
        <w:drawing>
          <wp:inline distT="0" distB="0" distL="0" distR="0" wp14:anchorId="760FBAA3" wp14:editId="4D7A5F4C">
            <wp:extent cx="5206365" cy="3403412"/>
            <wp:effectExtent l="0" t="0" r="635" b="635"/>
            <wp:docPr id="567330257" name="Picture 57" descr="A graph of a passenger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30257" name="Picture 57" descr="A graph of a passenger miles&#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484664" cy="3585337"/>
                    </a:xfrm>
                    <a:prstGeom prst="rect">
                      <a:avLst/>
                    </a:prstGeom>
                  </pic:spPr>
                </pic:pic>
              </a:graphicData>
            </a:graphic>
          </wp:inline>
        </w:drawing>
      </w:r>
    </w:p>
    <w:p w14:paraId="21BC0496" w14:textId="44F16EC5" w:rsidR="004543A1" w:rsidRDefault="004543A1" w:rsidP="00A6415E">
      <w:pPr>
        <w:spacing w:line="276" w:lineRule="auto"/>
        <w:jc w:val="center"/>
        <w:rPr>
          <w:rFonts w:ascii="Apple Chancery" w:hAnsi="Apple Chancery" w:cs="Apple Chancery"/>
        </w:rPr>
      </w:pPr>
      <w:r>
        <w:rPr>
          <w:rFonts w:ascii="Apple Chancery" w:hAnsi="Apple Chancery" w:cs="Apple Chancery"/>
        </w:rPr>
        <w:t xml:space="preserve">Figure 47 - </w:t>
      </w:r>
      <w:r w:rsidRPr="004543A1">
        <w:rPr>
          <w:rFonts w:ascii="Apple Chancery" w:hAnsi="Apple Chancery" w:cs="Apple Chancery"/>
        </w:rPr>
        <w:t>Holt-Winters Forecasts (2020–2024). Overlay of both models.</w:t>
      </w:r>
    </w:p>
    <w:p w14:paraId="77080CA9" w14:textId="607F007E" w:rsidR="004543A1" w:rsidRDefault="004543A1" w:rsidP="00FF643A">
      <w:pPr>
        <w:spacing w:before="240" w:after="0" w:line="240" w:lineRule="auto"/>
        <w:jc w:val="center"/>
        <w:rPr>
          <w:rFonts w:ascii="Apple Chancery" w:hAnsi="Apple Chancery" w:cs="Apple Chancery"/>
        </w:rPr>
      </w:pPr>
      <w:r>
        <w:rPr>
          <w:rFonts w:ascii="Apple Chancery" w:hAnsi="Apple Chancery" w:cs="Apple Chancery"/>
          <w:noProof/>
        </w:rPr>
        <w:lastRenderedPageBreak/>
        <w:drawing>
          <wp:inline distT="0" distB="0" distL="0" distR="0" wp14:anchorId="32685189" wp14:editId="6AF78D97">
            <wp:extent cx="5571837" cy="3225800"/>
            <wp:effectExtent l="0" t="0" r="3810" b="0"/>
            <wp:docPr id="1551832697" name="Picture 58" descr="A graph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2697" name="Picture 58" descr="A graph of a fligh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689403" cy="3293865"/>
                    </a:xfrm>
                    <a:prstGeom prst="rect">
                      <a:avLst/>
                    </a:prstGeom>
                  </pic:spPr>
                </pic:pic>
              </a:graphicData>
            </a:graphic>
          </wp:inline>
        </w:drawing>
      </w:r>
    </w:p>
    <w:p w14:paraId="73318CE6" w14:textId="46EF2659" w:rsidR="004543A1" w:rsidRDefault="004543A1" w:rsidP="00A35AA7">
      <w:pPr>
        <w:spacing w:line="276" w:lineRule="auto"/>
        <w:jc w:val="center"/>
        <w:rPr>
          <w:rFonts w:ascii="Apple Chancery" w:hAnsi="Apple Chancery" w:cs="Apple Chancery"/>
        </w:rPr>
      </w:pPr>
      <w:r>
        <w:rPr>
          <w:rFonts w:ascii="Apple Chancery" w:hAnsi="Apple Chancery" w:cs="Apple Chancery"/>
        </w:rPr>
        <w:t xml:space="preserve">Figure 48 - </w:t>
      </w:r>
      <w:r w:rsidRPr="004543A1">
        <w:rPr>
          <w:rFonts w:ascii="Apple Chancery" w:hAnsi="Apple Chancery" w:cs="Apple Chancery"/>
        </w:rPr>
        <w:t>Holt-Winters Additive Forecast. Smooth post-COVID recovery trend.</w:t>
      </w:r>
    </w:p>
    <w:p w14:paraId="3A7FA8CD" w14:textId="77777777" w:rsidR="004543A1" w:rsidRPr="008E16B7" w:rsidRDefault="004543A1" w:rsidP="00FF643A">
      <w:pPr>
        <w:spacing w:before="240" w:after="0" w:line="240" w:lineRule="auto"/>
        <w:jc w:val="center"/>
        <w:rPr>
          <w:rFonts w:ascii="Apple Chancery" w:hAnsi="Apple Chancery" w:cs="Apple Chancery"/>
          <w:sz w:val="22"/>
          <w:szCs w:val="22"/>
        </w:rPr>
      </w:pPr>
      <w:r w:rsidRPr="008E16B7">
        <w:rPr>
          <w:rFonts w:ascii="Apple Chancery" w:hAnsi="Apple Chancery" w:cs="Apple Chancery"/>
          <w:noProof/>
          <w:sz w:val="22"/>
          <w:szCs w:val="22"/>
        </w:rPr>
        <w:drawing>
          <wp:inline distT="0" distB="0" distL="0" distR="0" wp14:anchorId="739CA23B" wp14:editId="64FFDE27">
            <wp:extent cx="5060293" cy="3708400"/>
            <wp:effectExtent l="0" t="0" r="0" b="0"/>
            <wp:docPr id="173970363" name="Picture 59" descr="A graph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0363" name="Picture 59" descr="A graph of a fligh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243875" cy="3842937"/>
                    </a:xfrm>
                    <a:prstGeom prst="rect">
                      <a:avLst/>
                    </a:prstGeom>
                  </pic:spPr>
                </pic:pic>
              </a:graphicData>
            </a:graphic>
          </wp:inline>
        </w:drawing>
      </w:r>
    </w:p>
    <w:p w14:paraId="27B8C352" w14:textId="2EA6AB1C" w:rsidR="004543A1" w:rsidRPr="008E16B7" w:rsidRDefault="004543A1" w:rsidP="00A6415E">
      <w:pPr>
        <w:spacing w:line="276" w:lineRule="auto"/>
        <w:jc w:val="center"/>
        <w:rPr>
          <w:rFonts w:ascii="Apple Chancery" w:hAnsi="Apple Chancery" w:cs="Apple Chancery"/>
          <w:sz w:val="22"/>
          <w:szCs w:val="22"/>
        </w:rPr>
      </w:pPr>
      <w:r w:rsidRPr="008E16B7">
        <w:rPr>
          <w:rFonts w:ascii="Apple Chancery" w:hAnsi="Apple Chancery" w:cs="Apple Chancery"/>
          <w:sz w:val="22"/>
          <w:szCs w:val="22"/>
        </w:rPr>
        <w:t xml:space="preserve">Figure 49 - </w:t>
      </w:r>
      <w:r w:rsidRPr="008E16B7">
        <w:rPr>
          <w:rFonts w:ascii="Apple Chancery" w:hAnsi="Apple Chancery" w:cs="Apple Chancery"/>
          <w:sz w:val="22"/>
          <w:szCs w:val="22"/>
        </w:rPr>
        <w:t>HW Additive vs Multiplicative Comparison. Highlights difference in seasonality scaling.</w:t>
      </w:r>
    </w:p>
    <w:p w14:paraId="13E98541" w14:textId="77777777" w:rsidR="004543A1" w:rsidRPr="008E16B7" w:rsidRDefault="004543A1" w:rsidP="00FF643A">
      <w:pPr>
        <w:spacing w:before="240" w:after="0" w:line="240" w:lineRule="auto"/>
        <w:jc w:val="center"/>
        <w:rPr>
          <w:rFonts w:ascii="Apple Chancery" w:hAnsi="Apple Chancery" w:cs="Apple Chancery"/>
          <w:sz w:val="22"/>
          <w:szCs w:val="22"/>
        </w:rPr>
      </w:pPr>
      <w:r w:rsidRPr="008E16B7">
        <w:rPr>
          <w:rFonts w:ascii="Apple Chancery" w:hAnsi="Apple Chancery" w:cs="Apple Chancery"/>
          <w:noProof/>
          <w:sz w:val="22"/>
          <w:szCs w:val="22"/>
        </w:rPr>
        <w:lastRenderedPageBreak/>
        <w:drawing>
          <wp:inline distT="0" distB="0" distL="0" distR="0" wp14:anchorId="6110FDEF" wp14:editId="775C7C47">
            <wp:extent cx="5519420" cy="2965938"/>
            <wp:effectExtent l="0" t="0" r="5080" b="6350"/>
            <wp:docPr id="469069240" name="Picture 60" descr="A graph of a passenger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9240" name="Picture 60" descr="A graph of a passenger mile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690747" cy="3058003"/>
                    </a:xfrm>
                    <a:prstGeom prst="rect">
                      <a:avLst/>
                    </a:prstGeom>
                  </pic:spPr>
                </pic:pic>
              </a:graphicData>
            </a:graphic>
          </wp:inline>
        </w:drawing>
      </w:r>
    </w:p>
    <w:p w14:paraId="563F6E3A" w14:textId="347762E0" w:rsidR="004543A1" w:rsidRPr="008E16B7" w:rsidRDefault="004543A1" w:rsidP="008E16B7">
      <w:pPr>
        <w:spacing w:after="360" w:line="276" w:lineRule="auto"/>
        <w:jc w:val="center"/>
        <w:rPr>
          <w:rFonts w:ascii="Apple Chancery" w:hAnsi="Apple Chancery" w:cs="Apple Chancery"/>
          <w:sz w:val="22"/>
          <w:szCs w:val="22"/>
        </w:rPr>
      </w:pPr>
      <w:r w:rsidRPr="008E16B7">
        <w:rPr>
          <w:rFonts w:ascii="Apple Chancery" w:hAnsi="Apple Chancery" w:cs="Apple Chancery"/>
          <w:sz w:val="22"/>
          <w:szCs w:val="22"/>
        </w:rPr>
        <w:t xml:space="preserve">Figure 50 - </w:t>
      </w:r>
      <w:r w:rsidRPr="008E16B7">
        <w:rPr>
          <w:rFonts w:ascii="Apple Chancery" w:hAnsi="Apple Chancery" w:cs="Apple Chancery"/>
          <w:sz w:val="22"/>
          <w:szCs w:val="22"/>
        </w:rPr>
        <w:t>Additive vs Multiplicative Behavior Over Full Range. Multiplicative model more reactive.</w:t>
      </w:r>
    </w:p>
    <w:p w14:paraId="313F6C85" w14:textId="77777777" w:rsidR="004543A1" w:rsidRDefault="004543A1" w:rsidP="00FF643A">
      <w:pPr>
        <w:spacing w:before="240" w:after="0" w:line="240" w:lineRule="auto"/>
        <w:jc w:val="center"/>
        <w:rPr>
          <w:rFonts w:ascii="Apple Chancery" w:hAnsi="Apple Chancery" w:cs="Apple Chancery"/>
        </w:rPr>
      </w:pPr>
      <w:r>
        <w:rPr>
          <w:rFonts w:ascii="Apple Chancery" w:hAnsi="Apple Chancery" w:cs="Apple Chancery"/>
          <w:noProof/>
        </w:rPr>
        <w:drawing>
          <wp:inline distT="0" distB="0" distL="0" distR="0" wp14:anchorId="4FC8406D" wp14:editId="35EA69C9">
            <wp:extent cx="5779135" cy="3767769"/>
            <wp:effectExtent l="0" t="0" r="0" b="4445"/>
            <wp:docPr id="350871002" name="Picture 6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1002" name="Picture 61" descr="A graph of different colored line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818651" cy="3793532"/>
                    </a:xfrm>
                    <a:prstGeom prst="rect">
                      <a:avLst/>
                    </a:prstGeom>
                  </pic:spPr>
                </pic:pic>
              </a:graphicData>
            </a:graphic>
          </wp:inline>
        </w:drawing>
      </w:r>
    </w:p>
    <w:p w14:paraId="4F2C8035" w14:textId="64CB90AF" w:rsidR="004543A1" w:rsidRDefault="004543A1" w:rsidP="00A6415E">
      <w:pPr>
        <w:spacing w:line="276" w:lineRule="auto"/>
        <w:jc w:val="center"/>
        <w:rPr>
          <w:rFonts w:ascii="Apple Chancery" w:hAnsi="Apple Chancery" w:cs="Apple Chancery"/>
        </w:rPr>
      </w:pPr>
      <w:r>
        <w:rPr>
          <w:rFonts w:ascii="Apple Chancery" w:hAnsi="Apple Chancery" w:cs="Apple Chancery"/>
        </w:rPr>
        <w:t xml:space="preserve">Figure 51 - </w:t>
      </w:r>
      <w:r w:rsidRPr="004543A1">
        <w:rPr>
          <w:rFonts w:ascii="Apple Chancery" w:hAnsi="Apple Chancery" w:cs="Apple Chancery"/>
        </w:rPr>
        <w:t>Post-2024 Holt-Winters Forecasts. Projections diverge.</w:t>
      </w:r>
    </w:p>
    <w:p w14:paraId="27077459" w14:textId="77777777" w:rsidR="004543A1" w:rsidRDefault="004543A1" w:rsidP="00FF643A">
      <w:pPr>
        <w:spacing w:before="240" w:after="0" w:line="240" w:lineRule="auto"/>
        <w:jc w:val="center"/>
        <w:rPr>
          <w:rFonts w:ascii="Apple Chancery" w:hAnsi="Apple Chancery" w:cs="Apple Chancery"/>
        </w:rPr>
      </w:pPr>
      <w:r>
        <w:rPr>
          <w:rFonts w:ascii="Apple Chancery" w:hAnsi="Apple Chancery" w:cs="Apple Chancery"/>
          <w:noProof/>
        </w:rPr>
        <w:lastRenderedPageBreak/>
        <w:drawing>
          <wp:inline distT="0" distB="0" distL="0" distR="0" wp14:anchorId="57B88C14" wp14:editId="3D0DDEDD">
            <wp:extent cx="5368339" cy="3111500"/>
            <wp:effectExtent l="0" t="0" r="3810" b="0"/>
            <wp:docPr id="887216566" name="Picture 62" descr="A graph of a number of m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6566" name="Picture 62" descr="A graph of a number of miles&#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373131" cy="3114277"/>
                    </a:xfrm>
                    <a:prstGeom prst="rect">
                      <a:avLst/>
                    </a:prstGeom>
                  </pic:spPr>
                </pic:pic>
              </a:graphicData>
            </a:graphic>
          </wp:inline>
        </w:drawing>
      </w:r>
    </w:p>
    <w:p w14:paraId="41AC81BC" w14:textId="3B3646B5" w:rsidR="004543A1" w:rsidRDefault="004543A1" w:rsidP="008E16B7">
      <w:pPr>
        <w:spacing w:after="360" w:line="276" w:lineRule="auto"/>
        <w:jc w:val="center"/>
        <w:rPr>
          <w:rFonts w:ascii="Apple Chancery" w:hAnsi="Apple Chancery" w:cs="Apple Chancery"/>
        </w:rPr>
      </w:pPr>
      <w:r>
        <w:rPr>
          <w:rFonts w:ascii="Apple Chancery" w:hAnsi="Apple Chancery" w:cs="Apple Chancery"/>
        </w:rPr>
        <w:t xml:space="preserve">Figure 52 - </w:t>
      </w:r>
      <w:r w:rsidRPr="004543A1">
        <w:rPr>
          <w:rFonts w:ascii="Apple Chancery" w:hAnsi="Apple Chancery" w:cs="Apple Chancery"/>
        </w:rPr>
        <w:t>Holt-Winters Multiplicative Forecast. Forecasts decline in amplitude.</w:t>
      </w:r>
    </w:p>
    <w:p w14:paraId="419476A2" w14:textId="707A832E" w:rsidR="004543A1" w:rsidRDefault="004543A1" w:rsidP="00FF643A">
      <w:pPr>
        <w:spacing w:before="240" w:after="0" w:line="240" w:lineRule="auto"/>
        <w:jc w:val="center"/>
        <w:rPr>
          <w:rFonts w:ascii="Apple Chancery" w:hAnsi="Apple Chancery" w:cs="Apple Chancery"/>
        </w:rPr>
      </w:pPr>
      <w:r>
        <w:rPr>
          <w:rFonts w:ascii="Apple Chancery" w:hAnsi="Apple Chancery" w:cs="Apple Chancery"/>
          <w:noProof/>
        </w:rPr>
        <w:drawing>
          <wp:inline distT="0" distB="0" distL="0" distR="0" wp14:anchorId="7E72A25D" wp14:editId="45B91756">
            <wp:extent cx="5351145" cy="3305908"/>
            <wp:effectExtent l="0" t="0" r="0" b="0"/>
            <wp:docPr id="399503775" name="Picture 63" descr="A graph showing the time and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3775" name="Picture 63" descr="A graph showing the time and training&#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438894" cy="3360119"/>
                    </a:xfrm>
                    <a:prstGeom prst="rect">
                      <a:avLst/>
                    </a:prstGeom>
                  </pic:spPr>
                </pic:pic>
              </a:graphicData>
            </a:graphic>
          </wp:inline>
        </w:drawing>
      </w:r>
    </w:p>
    <w:p w14:paraId="2F7454B4" w14:textId="492E69BF" w:rsidR="004543A1" w:rsidRPr="008E16B7" w:rsidRDefault="004543A1" w:rsidP="00A6415E">
      <w:pPr>
        <w:spacing w:line="276" w:lineRule="auto"/>
        <w:jc w:val="center"/>
        <w:rPr>
          <w:rFonts w:ascii="Apple Chancery" w:hAnsi="Apple Chancery" w:cs="Apple Chancery"/>
          <w:sz w:val="22"/>
          <w:szCs w:val="22"/>
        </w:rPr>
      </w:pPr>
      <w:r w:rsidRPr="008E16B7">
        <w:rPr>
          <w:rFonts w:ascii="Apple Chancery" w:hAnsi="Apple Chancery" w:cs="Apple Chancery"/>
          <w:sz w:val="22"/>
          <w:szCs w:val="22"/>
        </w:rPr>
        <w:t xml:space="preserve">Figure 53 - </w:t>
      </w:r>
      <w:r w:rsidR="0090571A" w:rsidRPr="008E16B7">
        <w:rPr>
          <w:rFonts w:ascii="Apple Chancery" w:hAnsi="Apple Chancery" w:cs="Apple Chancery"/>
          <w:sz w:val="22"/>
          <w:szCs w:val="22"/>
        </w:rPr>
        <w:t>Twice-Differenced Ridership Series with Training, Validation, and Forecast Segments</w:t>
      </w:r>
    </w:p>
    <w:p w14:paraId="220F9CCA" w14:textId="77777777" w:rsidR="006642A7" w:rsidRPr="00793BF7" w:rsidRDefault="006642A7" w:rsidP="006642A7">
      <w:pPr>
        <w:pStyle w:val="Heading1"/>
        <w:spacing w:before="240" w:after="120"/>
      </w:pPr>
      <w:r w:rsidRPr="006642A7">
        <w:lastRenderedPageBreak/>
        <w:t>References</w:t>
      </w:r>
    </w:p>
    <w:p w14:paraId="1E43CECB" w14:textId="2E7E9FAB" w:rsidR="001B238F" w:rsidRPr="001B238F" w:rsidRDefault="001B238F" w:rsidP="001B238F">
      <w:pPr>
        <w:pStyle w:val="ListParagraph"/>
        <w:numPr>
          <w:ilvl w:val="0"/>
          <w:numId w:val="23"/>
        </w:numPr>
        <w:spacing w:after="0" w:line="480" w:lineRule="auto"/>
        <w:jc w:val="both"/>
        <w:rPr>
          <w:rFonts w:ascii="Microsoft Sans Serif" w:hAnsi="Microsoft Sans Serif" w:cs="Microsoft Sans Serif"/>
        </w:rPr>
      </w:pPr>
      <w:r w:rsidRPr="001B238F">
        <w:rPr>
          <w:rFonts w:ascii="Microsoft Sans Serif" w:hAnsi="Microsoft Sans Serif" w:cs="Microsoft Sans Serif"/>
        </w:rPr>
        <w:t xml:space="preserve">Hyndman, R. J., &amp; Athanasopoulos, G. (2021). *Forecasting: Principles and Practice* (3rd ed.). </w:t>
      </w:r>
      <w:proofErr w:type="spellStart"/>
      <w:r w:rsidRPr="001B238F">
        <w:rPr>
          <w:rFonts w:ascii="Microsoft Sans Serif" w:hAnsi="Microsoft Sans Serif" w:cs="Microsoft Sans Serif"/>
        </w:rPr>
        <w:t>OTexts</w:t>
      </w:r>
      <w:proofErr w:type="spellEnd"/>
      <w:r w:rsidRPr="001B238F">
        <w:rPr>
          <w:rFonts w:ascii="Microsoft Sans Serif" w:hAnsi="Microsoft Sans Serif" w:cs="Microsoft Sans Serif"/>
        </w:rPr>
        <w:t xml:space="preserve">. </w:t>
      </w:r>
      <w:hyperlink r:id="rId62" w:history="1">
        <w:r w:rsidRPr="001B238F">
          <w:rPr>
            <w:rStyle w:val="Hyperlink"/>
            <w:rFonts w:ascii="Microsoft Sans Serif" w:hAnsi="Microsoft Sans Serif" w:cs="Microsoft Sans Serif"/>
          </w:rPr>
          <w:t>https://otexts.com/fpp3/</w:t>
        </w:r>
      </w:hyperlink>
    </w:p>
    <w:p w14:paraId="788F907F" w14:textId="491A6D3F" w:rsidR="001B238F" w:rsidRPr="001B238F" w:rsidRDefault="001B238F" w:rsidP="001B238F">
      <w:pPr>
        <w:pStyle w:val="ListParagraph"/>
        <w:numPr>
          <w:ilvl w:val="0"/>
          <w:numId w:val="23"/>
        </w:numPr>
        <w:spacing w:after="0" w:line="480" w:lineRule="auto"/>
        <w:jc w:val="both"/>
        <w:rPr>
          <w:rFonts w:ascii="Microsoft Sans Serif" w:hAnsi="Microsoft Sans Serif" w:cs="Microsoft Sans Serif"/>
        </w:rPr>
      </w:pPr>
      <w:r w:rsidRPr="001B238F">
        <w:rPr>
          <w:rFonts w:ascii="Microsoft Sans Serif" w:hAnsi="Microsoft Sans Serif" w:cs="Microsoft Sans Serif"/>
        </w:rPr>
        <w:t>Hyndman, R. J., &amp; Koehler, A. B. (2006). Another look at measures of forecast accuracy. *International Journal of Forecasting, 22*(4), 679–688. https://doi.org/10.1016/j.ijforecast.2006.03.001</w:t>
      </w:r>
    </w:p>
    <w:p w14:paraId="33DD7276" w14:textId="0D711935" w:rsidR="006642A7" w:rsidRDefault="001B238F" w:rsidP="001B238F">
      <w:pPr>
        <w:pStyle w:val="ListParagraph"/>
        <w:numPr>
          <w:ilvl w:val="0"/>
          <w:numId w:val="23"/>
        </w:numPr>
        <w:spacing w:after="0" w:line="480" w:lineRule="auto"/>
        <w:jc w:val="both"/>
        <w:rPr>
          <w:rFonts w:ascii="Microsoft Sans Serif" w:hAnsi="Microsoft Sans Serif" w:cs="Microsoft Sans Serif"/>
        </w:rPr>
      </w:pPr>
      <w:r w:rsidRPr="001B238F">
        <w:rPr>
          <w:rFonts w:ascii="Microsoft Sans Serif" w:hAnsi="Microsoft Sans Serif" w:cs="Microsoft Sans Serif"/>
        </w:rPr>
        <w:t xml:space="preserve">Purdue OWL. (2019). APA formatting and style guide (7th ed.). </w:t>
      </w:r>
      <w:hyperlink r:id="rId63" w:history="1">
        <w:r w:rsidRPr="001B238F">
          <w:rPr>
            <w:rStyle w:val="Hyperlink"/>
            <w:rFonts w:ascii="Microsoft Sans Serif" w:hAnsi="Microsoft Sans Serif" w:cs="Microsoft Sans Serif"/>
          </w:rPr>
          <w:t>https://owl.purdue.edu/owl/research_and_citation/apa_style/apa_formatting_and_style_guide/general_format.html</w:t>
        </w:r>
      </w:hyperlink>
    </w:p>
    <w:p w14:paraId="040A57F2" w14:textId="5D68CD1D" w:rsidR="001B238F" w:rsidRDefault="001B238F" w:rsidP="001B238F">
      <w:pPr>
        <w:pStyle w:val="ListParagraph"/>
        <w:numPr>
          <w:ilvl w:val="0"/>
          <w:numId w:val="23"/>
        </w:numPr>
        <w:spacing w:after="0" w:line="480" w:lineRule="auto"/>
        <w:jc w:val="both"/>
        <w:rPr>
          <w:rFonts w:ascii="Microsoft Sans Serif" w:hAnsi="Microsoft Sans Serif" w:cs="Microsoft Sans Serif"/>
        </w:rPr>
      </w:pPr>
      <w:r w:rsidRPr="001B238F">
        <w:rPr>
          <w:rFonts w:ascii="Microsoft Sans Serif" w:hAnsi="Microsoft Sans Serif" w:cs="Microsoft Sans Serif"/>
        </w:rPr>
        <w:t xml:space="preserve">Wang, E., Hyndman, R. J., &amp; others. (2023). </w:t>
      </w:r>
      <w:r w:rsidRPr="001B238F">
        <w:rPr>
          <w:rFonts w:ascii="Microsoft Sans Serif" w:hAnsi="Microsoft Sans Serif" w:cs="Microsoft Sans Serif"/>
          <w:i/>
          <w:iCs/>
        </w:rPr>
        <w:t xml:space="preserve">fable, feasts, </w:t>
      </w:r>
      <w:proofErr w:type="spellStart"/>
      <w:r w:rsidRPr="001B238F">
        <w:rPr>
          <w:rFonts w:ascii="Microsoft Sans Serif" w:hAnsi="Microsoft Sans Serif" w:cs="Microsoft Sans Serif"/>
          <w:i/>
          <w:iCs/>
        </w:rPr>
        <w:t>tsibble</w:t>
      </w:r>
      <w:proofErr w:type="spellEnd"/>
      <w:r w:rsidRPr="001B238F">
        <w:rPr>
          <w:rFonts w:ascii="Microsoft Sans Serif" w:hAnsi="Microsoft Sans Serif" w:cs="Microsoft Sans Serif"/>
          <w:i/>
          <w:iCs/>
        </w:rPr>
        <w:t>, and forecast: Tidy time series forecasting packages for R</w:t>
      </w:r>
      <w:r w:rsidRPr="001B238F">
        <w:rPr>
          <w:rFonts w:ascii="Microsoft Sans Serif" w:hAnsi="Microsoft Sans Serif" w:cs="Microsoft Sans Serif"/>
        </w:rPr>
        <w:t xml:space="preserve"> [R packages]. </w:t>
      </w:r>
      <w:hyperlink r:id="rId64" w:history="1">
        <w:r w:rsidRPr="00B07221">
          <w:rPr>
            <w:rStyle w:val="Hyperlink"/>
            <w:rFonts w:ascii="Microsoft Sans Serif" w:hAnsi="Microsoft Sans Serif" w:cs="Microsoft Sans Serif"/>
          </w:rPr>
          <w:t>https://CRAN.R-project.org/</w:t>
        </w:r>
      </w:hyperlink>
    </w:p>
    <w:p w14:paraId="2B578F93" w14:textId="36EAFB42" w:rsidR="001B238F" w:rsidRDefault="001B238F" w:rsidP="001B238F">
      <w:pPr>
        <w:pStyle w:val="Heading1"/>
        <w:spacing w:before="240" w:after="120"/>
      </w:pPr>
      <w:r w:rsidRPr="001B238F">
        <w:t>APPENDICES</w:t>
      </w:r>
    </w:p>
    <w:p w14:paraId="6D8A898E" w14:textId="1A7D21A1" w:rsidR="00566A4C" w:rsidRPr="00566A4C" w:rsidRDefault="00566A4C" w:rsidP="00566A4C">
      <w:pPr>
        <w:spacing w:after="80"/>
        <w:jc w:val="both"/>
        <w:rPr>
          <w:rFonts w:asciiTheme="majorHAnsi" w:eastAsiaTheme="majorEastAsia" w:hAnsiTheme="majorHAnsi" w:cstheme="majorBidi"/>
          <w:color w:val="0F4761" w:themeColor="accent1" w:themeShade="BF"/>
          <w:sz w:val="32"/>
          <w:szCs w:val="32"/>
        </w:rPr>
      </w:pPr>
      <w:r w:rsidRPr="00566A4C">
        <w:rPr>
          <w:rFonts w:asciiTheme="majorHAnsi" w:eastAsiaTheme="majorEastAsia" w:hAnsiTheme="majorHAnsi" w:cstheme="majorBidi"/>
          <w:color w:val="0F4761" w:themeColor="accent1" w:themeShade="BF"/>
          <w:sz w:val="32"/>
          <w:szCs w:val="32"/>
        </w:rPr>
        <w:t>Appendix A: Full R Script</w:t>
      </w:r>
    </w:p>
    <w:p w14:paraId="084AF59D" w14:textId="42C67FBA" w:rsidR="00566A4C" w:rsidRPr="00566A4C" w:rsidRDefault="00566A4C" w:rsidP="00566A4C">
      <w:pPr>
        <w:spacing w:line="480" w:lineRule="auto"/>
        <w:jc w:val="both"/>
        <w:rPr>
          <w:rFonts w:ascii="Microsoft Sans Serif" w:hAnsi="Microsoft Sans Serif" w:cs="Microsoft Sans Serif"/>
        </w:rPr>
      </w:pPr>
      <w:r w:rsidRPr="00566A4C">
        <w:rPr>
          <w:rFonts w:ascii="Microsoft Sans Serif" w:hAnsi="Microsoft Sans Serif" w:cs="Microsoft Sans Serif"/>
        </w:rPr>
        <w:t>The complete R code used to perform the analysis, modeling, and visualization for this laboratory is available online at the following GitHub repository:</w:t>
      </w:r>
      <w:r>
        <w:rPr>
          <w:rFonts w:ascii="Microsoft Sans Serif" w:hAnsi="Microsoft Sans Serif" w:cs="Microsoft Sans Serif"/>
        </w:rPr>
        <w:t xml:space="preserve"> </w:t>
      </w:r>
      <w:hyperlink r:id="rId65" w:history="1">
        <w:r w:rsidR="00FD1C99" w:rsidRPr="007D17C9">
          <w:rPr>
            <w:rStyle w:val="Hyperlink"/>
            <w:rFonts w:ascii="Microsoft Sans Serif" w:hAnsi="Microsoft Sans Serif" w:cs="Microsoft Sans Serif"/>
            <w:b/>
            <w:bCs/>
          </w:rPr>
          <w:t>Lab3.R</w:t>
        </w:r>
      </w:hyperlink>
    </w:p>
    <w:p w14:paraId="55F77135" w14:textId="02E7CD24" w:rsidR="001B238F" w:rsidRPr="00566A4C" w:rsidRDefault="00566A4C" w:rsidP="00566A4C">
      <w:pPr>
        <w:spacing w:after="80"/>
        <w:jc w:val="both"/>
        <w:rPr>
          <w:rFonts w:asciiTheme="majorHAnsi" w:eastAsiaTheme="majorEastAsia" w:hAnsiTheme="majorHAnsi" w:cstheme="majorBidi"/>
          <w:color w:val="0F4761" w:themeColor="accent1" w:themeShade="BF"/>
          <w:sz w:val="32"/>
          <w:szCs w:val="32"/>
        </w:rPr>
      </w:pPr>
      <w:r w:rsidRPr="00566A4C">
        <w:rPr>
          <w:rFonts w:asciiTheme="majorHAnsi" w:eastAsiaTheme="majorEastAsia" w:hAnsiTheme="majorHAnsi" w:cstheme="majorBidi"/>
          <w:color w:val="0F4761" w:themeColor="accent1" w:themeShade="BF"/>
          <w:sz w:val="32"/>
          <w:szCs w:val="32"/>
        </w:rPr>
        <w:t>Appendix B: Output Log File</w:t>
      </w:r>
    </w:p>
    <w:p w14:paraId="68C9D57A" w14:textId="5A1C18F2" w:rsidR="006642A7" w:rsidRPr="00566A4C" w:rsidRDefault="00566A4C" w:rsidP="00566A4C">
      <w:pPr>
        <w:spacing w:line="480" w:lineRule="auto"/>
        <w:jc w:val="both"/>
        <w:rPr>
          <w:rFonts w:ascii="Microsoft Sans Serif" w:hAnsi="Microsoft Sans Serif" w:cs="Microsoft Sans Serif"/>
        </w:rPr>
      </w:pPr>
      <w:r w:rsidRPr="00566A4C">
        <w:rPr>
          <w:rFonts w:ascii="Microsoft Sans Serif" w:hAnsi="Microsoft Sans Serif" w:cs="Microsoft Sans Serif"/>
        </w:rPr>
        <w:t>All forecast model fitting, accuracy metrics (MAPE, RMSE, MAE), and diagnostic outputs were logged throughout execution and stored for validation.</w:t>
      </w:r>
      <w:r>
        <w:rPr>
          <w:rFonts w:ascii="Microsoft Sans Serif" w:hAnsi="Microsoft Sans Serif" w:cs="Microsoft Sans Serif"/>
        </w:rPr>
        <w:t xml:space="preserve"> </w:t>
      </w:r>
      <w:hyperlink r:id="rId66" w:history="1">
        <w:proofErr w:type="spellStart"/>
        <w:r w:rsidRPr="007D17C9">
          <w:rPr>
            <w:rStyle w:val="Hyperlink"/>
            <w:rFonts w:ascii="Microsoft Sans Serif" w:hAnsi="Microsoft Sans Serif" w:cs="Microsoft Sans Serif"/>
            <w:b/>
            <w:bCs/>
          </w:rPr>
          <w:t>LogFile</w:t>
        </w:r>
        <w:proofErr w:type="spellEnd"/>
      </w:hyperlink>
    </w:p>
    <w:sectPr w:rsidR="006642A7" w:rsidRPr="00566A4C" w:rsidSect="008909C1">
      <w:footerReference w:type="default" r:id="rId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DD090A" w14:textId="77777777" w:rsidR="006D0056" w:rsidRDefault="006D0056" w:rsidP="008909C1">
      <w:pPr>
        <w:spacing w:after="0" w:line="240" w:lineRule="auto"/>
      </w:pPr>
      <w:r>
        <w:separator/>
      </w:r>
    </w:p>
  </w:endnote>
  <w:endnote w:type="continuationSeparator" w:id="0">
    <w:p w14:paraId="0C15F827" w14:textId="77777777" w:rsidR="006D0056" w:rsidRDefault="006D0056" w:rsidP="008909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S Reference Sans Serif">
    <w:panose1 w:val="020B0604030504040204"/>
    <w:charset w:val="00"/>
    <w:family w:val="swiss"/>
    <w:pitch w:val="variable"/>
    <w:sig w:usb0="00000287" w:usb1="00000000"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Apple Chancery">
    <w:altName w:val="APPLE CHANCERY"/>
    <w:panose1 w:val="03020702040506060504"/>
    <w:charset w:val="B1"/>
    <w:family w:val="script"/>
    <w:pitch w:val="variable"/>
    <w:sig w:usb0="80000867" w:usb1="00000003" w:usb2="00000000" w:usb3="00000000" w:csb0="000001F3"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04359922"/>
      <w:docPartObj>
        <w:docPartGallery w:val="Page Numbers (Bottom of Page)"/>
        <w:docPartUnique/>
      </w:docPartObj>
    </w:sdtPr>
    <w:sdtContent>
      <w:p w14:paraId="34AE6998" w14:textId="395BD39D" w:rsidR="008909C1" w:rsidRDefault="008909C1" w:rsidP="005312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772FC9" w14:textId="77777777" w:rsidR="008909C1" w:rsidRDefault="008909C1" w:rsidP="008909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9409" w14:textId="13D41B40" w:rsidR="008909C1" w:rsidRDefault="008909C1" w:rsidP="008909C1">
    <w:pPr>
      <w:pStyle w:val="Footer"/>
      <w:tabs>
        <w:tab w:val="clear" w:pos="4680"/>
        <w:tab w:val="clear" w:pos="9360"/>
      </w:tabs>
      <w:ind w:right="360"/>
      <w:jc w:val="right"/>
      <w:rPr>
        <w:caps/>
        <w:noProof/>
        <w:color w:val="156082" w:themeColor="accent1"/>
      </w:rPr>
    </w:pPr>
  </w:p>
  <w:p w14:paraId="2C0906C9" w14:textId="0EFAEEA7" w:rsidR="008909C1" w:rsidRDefault="008909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ED503" w14:textId="77777777" w:rsidR="008909C1" w:rsidRDefault="008909C1" w:rsidP="008909C1">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22310837"/>
      <w:docPartObj>
        <w:docPartGallery w:val="Page Numbers (Bottom of Page)"/>
        <w:docPartUnique/>
      </w:docPartObj>
    </w:sdtPr>
    <w:sdtContent>
      <w:p w14:paraId="00F940C1" w14:textId="77777777" w:rsidR="00531265" w:rsidRDefault="00531265" w:rsidP="006D3966">
        <w:pPr>
          <w:pStyle w:val="Footer"/>
          <w:framePr w:wrap="none" w:vAnchor="text" w:hAnchor="margin" w:xAlign="right" w:y="1"/>
          <w:rPr>
            <w:rStyle w:val="PageNumber"/>
          </w:rPr>
        </w:pPr>
        <w:r w:rsidRPr="00531265">
          <w:rPr>
            <w:rStyle w:val="PageNumber"/>
            <w:rFonts w:ascii="Menlo" w:hAnsi="Menlo" w:cs="Menlo"/>
            <w:sz w:val="20"/>
            <w:szCs w:val="20"/>
          </w:rPr>
          <w:fldChar w:fldCharType="begin"/>
        </w:r>
        <w:r w:rsidRPr="00531265">
          <w:rPr>
            <w:rStyle w:val="PageNumber"/>
            <w:rFonts w:ascii="Menlo" w:hAnsi="Menlo" w:cs="Menlo"/>
            <w:sz w:val="20"/>
            <w:szCs w:val="20"/>
          </w:rPr>
          <w:instrText xml:space="preserve"> PAGE </w:instrText>
        </w:r>
        <w:r w:rsidRPr="00531265">
          <w:rPr>
            <w:rStyle w:val="PageNumber"/>
            <w:rFonts w:ascii="Menlo" w:hAnsi="Menlo" w:cs="Menlo"/>
            <w:sz w:val="20"/>
            <w:szCs w:val="20"/>
          </w:rPr>
          <w:fldChar w:fldCharType="separate"/>
        </w:r>
        <w:r w:rsidRPr="00531265">
          <w:rPr>
            <w:rStyle w:val="PageNumber"/>
            <w:rFonts w:ascii="Menlo" w:hAnsi="Menlo" w:cs="Menlo"/>
            <w:noProof/>
            <w:sz w:val="20"/>
            <w:szCs w:val="20"/>
          </w:rPr>
          <w:t>1</w:t>
        </w:r>
        <w:r w:rsidRPr="00531265">
          <w:rPr>
            <w:rStyle w:val="PageNumber"/>
            <w:rFonts w:ascii="Menlo" w:hAnsi="Menlo" w:cs="Menlo"/>
            <w:sz w:val="20"/>
            <w:szCs w:val="20"/>
          </w:rPr>
          <w:fldChar w:fldCharType="end"/>
        </w:r>
      </w:p>
    </w:sdtContent>
  </w:sdt>
  <w:p w14:paraId="7535CA9B" w14:textId="77777777" w:rsidR="00531265" w:rsidRDefault="00531265" w:rsidP="008909C1">
    <w:pPr>
      <w:pStyle w:val="Footer"/>
      <w:tabs>
        <w:tab w:val="clear" w:pos="4680"/>
        <w:tab w:val="clear" w:pos="9360"/>
      </w:tabs>
      <w:ind w:right="360"/>
      <w:jc w:val="right"/>
      <w:rPr>
        <w:caps/>
        <w:noProof/>
        <w:color w:val="156082" w:themeColor="accent1"/>
      </w:rPr>
    </w:pPr>
  </w:p>
  <w:p w14:paraId="2BAA99BE" w14:textId="77777777" w:rsidR="00531265" w:rsidRDefault="00531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BE2DC0" w14:textId="77777777" w:rsidR="006D0056" w:rsidRDefault="006D0056" w:rsidP="008909C1">
      <w:pPr>
        <w:spacing w:after="0" w:line="240" w:lineRule="auto"/>
      </w:pPr>
      <w:r>
        <w:separator/>
      </w:r>
    </w:p>
  </w:footnote>
  <w:footnote w:type="continuationSeparator" w:id="0">
    <w:p w14:paraId="54451F83" w14:textId="77777777" w:rsidR="006D0056" w:rsidRDefault="006D0056" w:rsidP="008909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E4466"/>
    <w:multiLevelType w:val="multilevel"/>
    <w:tmpl w:val="7934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75C07"/>
    <w:multiLevelType w:val="hybridMultilevel"/>
    <w:tmpl w:val="72EC5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D082A"/>
    <w:multiLevelType w:val="hybridMultilevel"/>
    <w:tmpl w:val="3552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40ABE"/>
    <w:multiLevelType w:val="multilevel"/>
    <w:tmpl w:val="88C0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86CFD"/>
    <w:multiLevelType w:val="hybridMultilevel"/>
    <w:tmpl w:val="C89C8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D38DB"/>
    <w:multiLevelType w:val="hybridMultilevel"/>
    <w:tmpl w:val="ABC664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CE12165"/>
    <w:multiLevelType w:val="multilevel"/>
    <w:tmpl w:val="A1E6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7F5E80"/>
    <w:multiLevelType w:val="multilevel"/>
    <w:tmpl w:val="3D48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87F9C"/>
    <w:multiLevelType w:val="hybridMultilevel"/>
    <w:tmpl w:val="9EA2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1061B3"/>
    <w:multiLevelType w:val="multilevel"/>
    <w:tmpl w:val="CDBA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884CA6"/>
    <w:multiLevelType w:val="multilevel"/>
    <w:tmpl w:val="8AF8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1D0954"/>
    <w:multiLevelType w:val="hybridMultilevel"/>
    <w:tmpl w:val="02DAB51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C62D8F"/>
    <w:multiLevelType w:val="multilevel"/>
    <w:tmpl w:val="2AF2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371792"/>
    <w:multiLevelType w:val="hybridMultilevel"/>
    <w:tmpl w:val="0144D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05043D"/>
    <w:multiLevelType w:val="hybridMultilevel"/>
    <w:tmpl w:val="7EC6D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1E4018"/>
    <w:multiLevelType w:val="hybridMultilevel"/>
    <w:tmpl w:val="49D85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992B51"/>
    <w:multiLevelType w:val="hybridMultilevel"/>
    <w:tmpl w:val="09D6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A024FA"/>
    <w:multiLevelType w:val="hybridMultilevel"/>
    <w:tmpl w:val="7AAA3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5C1A21"/>
    <w:multiLevelType w:val="multilevel"/>
    <w:tmpl w:val="3BA6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A45363"/>
    <w:multiLevelType w:val="hybridMultilevel"/>
    <w:tmpl w:val="9B5C87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2D651A4"/>
    <w:multiLevelType w:val="hybridMultilevel"/>
    <w:tmpl w:val="6D446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6739EA"/>
    <w:multiLevelType w:val="multilevel"/>
    <w:tmpl w:val="ED3A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986FE0"/>
    <w:multiLevelType w:val="hybridMultilevel"/>
    <w:tmpl w:val="7E9A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911371">
    <w:abstractNumId w:val="7"/>
  </w:num>
  <w:num w:numId="2" w16cid:durableId="1741293302">
    <w:abstractNumId w:val="0"/>
  </w:num>
  <w:num w:numId="3" w16cid:durableId="955984113">
    <w:abstractNumId w:val="16"/>
  </w:num>
  <w:num w:numId="4" w16cid:durableId="1621034640">
    <w:abstractNumId w:val="1"/>
  </w:num>
  <w:num w:numId="5" w16cid:durableId="1222061412">
    <w:abstractNumId w:val="21"/>
  </w:num>
  <w:num w:numId="6" w16cid:durableId="1783719093">
    <w:abstractNumId w:val="3"/>
  </w:num>
  <w:num w:numId="7" w16cid:durableId="1035931203">
    <w:abstractNumId w:val="10"/>
  </w:num>
  <w:num w:numId="8" w16cid:durableId="420957223">
    <w:abstractNumId w:val="12"/>
  </w:num>
  <w:num w:numId="9" w16cid:durableId="1649822298">
    <w:abstractNumId w:val="9"/>
  </w:num>
  <w:num w:numId="10" w16cid:durableId="2077236167">
    <w:abstractNumId w:val="6"/>
  </w:num>
  <w:num w:numId="11" w16cid:durableId="282080865">
    <w:abstractNumId w:val="18"/>
  </w:num>
  <w:num w:numId="12" w16cid:durableId="2036493246">
    <w:abstractNumId w:val="8"/>
  </w:num>
  <w:num w:numId="13" w16cid:durableId="963341104">
    <w:abstractNumId w:val="17"/>
  </w:num>
  <w:num w:numId="14" w16cid:durableId="1297448628">
    <w:abstractNumId w:val="5"/>
  </w:num>
  <w:num w:numId="15" w16cid:durableId="952370157">
    <w:abstractNumId w:val="15"/>
  </w:num>
  <w:num w:numId="16" w16cid:durableId="378208978">
    <w:abstractNumId w:val="19"/>
  </w:num>
  <w:num w:numId="17" w16cid:durableId="1986470813">
    <w:abstractNumId w:val="20"/>
  </w:num>
  <w:num w:numId="18" w16cid:durableId="287203653">
    <w:abstractNumId w:val="14"/>
  </w:num>
  <w:num w:numId="19" w16cid:durableId="263656995">
    <w:abstractNumId w:val="2"/>
  </w:num>
  <w:num w:numId="20" w16cid:durableId="1856453588">
    <w:abstractNumId w:val="22"/>
  </w:num>
  <w:num w:numId="21" w16cid:durableId="16393426">
    <w:abstractNumId w:val="13"/>
  </w:num>
  <w:num w:numId="22" w16cid:durableId="671880806">
    <w:abstractNumId w:val="4"/>
  </w:num>
  <w:num w:numId="23" w16cid:durableId="16342935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B00"/>
    <w:rsid w:val="000156D9"/>
    <w:rsid w:val="000248D3"/>
    <w:rsid w:val="00036846"/>
    <w:rsid w:val="0004086D"/>
    <w:rsid w:val="00084413"/>
    <w:rsid w:val="000F6A2A"/>
    <w:rsid w:val="00106DC3"/>
    <w:rsid w:val="00160736"/>
    <w:rsid w:val="0018232E"/>
    <w:rsid w:val="001B238F"/>
    <w:rsid w:val="001B7454"/>
    <w:rsid w:val="001C029B"/>
    <w:rsid w:val="001D3898"/>
    <w:rsid w:val="0023502D"/>
    <w:rsid w:val="00266FF7"/>
    <w:rsid w:val="00271A48"/>
    <w:rsid w:val="002C5189"/>
    <w:rsid w:val="002D3F6A"/>
    <w:rsid w:val="002D6664"/>
    <w:rsid w:val="003031D9"/>
    <w:rsid w:val="00304D41"/>
    <w:rsid w:val="00304F15"/>
    <w:rsid w:val="00383491"/>
    <w:rsid w:val="00387B7C"/>
    <w:rsid w:val="003A05AB"/>
    <w:rsid w:val="00427734"/>
    <w:rsid w:val="00440660"/>
    <w:rsid w:val="004436F7"/>
    <w:rsid w:val="004543A1"/>
    <w:rsid w:val="004C3222"/>
    <w:rsid w:val="004E6658"/>
    <w:rsid w:val="00507843"/>
    <w:rsid w:val="005309BC"/>
    <w:rsid w:val="00530EB0"/>
    <w:rsid w:val="00531265"/>
    <w:rsid w:val="00566A4C"/>
    <w:rsid w:val="00575772"/>
    <w:rsid w:val="00586267"/>
    <w:rsid w:val="00606CDB"/>
    <w:rsid w:val="00634287"/>
    <w:rsid w:val="00654DA7"/>
    <w:rsid w:val="006642A7"/>
    <w:rsid w:val="006A544C"/>
    <w:rsid w:val="006B1C77"/>
    <w:rsid w:val="006D0056"/>
    <w:rsid w:val="006D0210"/>
    <w:rsid w:val="007028D3"/>
    <w:rsid w:val="00743E1C"/>
    <w:rsid w:val="0075407C"/>
    <w:rsid w:val="007643C3"/>
    <w:rsid w:val="007655BD"/>
    <w:rsid w:val="007B16E0"/>
    <w:rsid w:val="007B725A"/>
    <w:rsid w:val="007C4B8B"/>
    <w:rsid w:val="007D17C9"/>
    <w:rsid w:val="007E5E27"/>
    <w:rsid w:val="007F5575"/>
    <w:rsid w:val="00853A35"/>
    <w:rsid w:val="00863B00"/>
    <w:rsid w:val="008909C1"/>
    <w:rsid w:val="008A5FE0"/>
    <w:rsid w:val="008C6EBB"/>
    <w:rsid w:val="008E16B7"/>
    <w:rsid w:val="0090571A"/>
    <w:rsid w:val="00920270"/>
    <w:rsid w:val="00955E13"/>
    <w:rsid w:val="00977EA8"/>
    <w:rsid w:val="009B1B15"/>
    <w:rsid w:val="009C5FB4"/>
    <w:rsid w:val="009D2F53"/>
    <w:rsid w:val="009D5CA6"/>
    <w:rsid w:val="009E62E7"/>
    <w:rsid w:val="00A35AA7"/>
    <w:rsid w:val="00A6415E"/>
    <w:rsid w:val="00AC0010"/>
    <w:rsid w:val="00AC29F3"/>
    <w:rsid w:val="00AD5154"/>
    <w:rsid w:val="00AD6CAF"/>
    <w:rsid w:val="00B10585"/>
    <w:rsid w:val="00B10C2C"/>
    <w:rsid w:val="00B370CC"/>
    <w:rsid w:val="00B55DFE"/>
    <w:rsid w:val="00B81FE7"/>
    <w:rsid w:val="00B83C13"/>
    <w:rsid w:val="00B93B4D"/>
    <w:rsid w:val="00B96652"/>
    <w:rsid w:val="00BA4706"/>
    <w:rsid w:val="00C1084D"/>
    <w:rsid w:val="00C87605"/>
    <w:rsid w:val="00C90E6F"/>
    <w:rsid w:val="00C94719"/>
    <w:rsid w:val="00C96531"/>
    <w:rsid w:val="00D21E18"/>
    <w:rsid w:val="00D23DE2"/>
    <w:rsid w:val="00D526D5"/>
    <w:rsid w:val="00D80850"/>
    <w:rsid w:val="00D9090D"/>
    <w:rsid w:val="00D939C3"/>
    <w:rsid w:val="00DC3EF2"/>
    <w:rsid w:val="00E01F78"/>
    <w:rsid w:val="00E20563"/>
    <w:rsid w:val="00E3741E"/>
    <w:rsid w:val="00E578D6"/>
    <w:rsid w:val="00E77EBC"/>
    <w:rsid w:val="00EA25E3"/>
    <w:rsid w:val="00EA262F"/>
    <w:rsid w:val="00EE14D1"/>
    <w:rsid w:val="00EE7903"/>
    <w:rsid w:val="00F0268A"/>
    <w:rsid w:val="00F80EEF"/>
    <w:rsid w:val="00FA45C0"/>
    <w:rsid w:val="00FD1C99"/>
    <w:rsid w:val="00FF6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08CA0"/>
  <w15:chartTrackingRefBased/>
  <w15:docId w15:val="{FF21B4B0-AEE6-554D-85B7-B06E86B89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3B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3B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3B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63B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3B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3B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3B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3B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3B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B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63B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63B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63B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3B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3B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3B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3B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3B00"/>
    <w:rPr>
      <w:rFonts w:eastAsiaTheme="majorEastAsia" w:cstheme="majorBidi"/>
      <w:color w:val="272727" w:themeColor="text1" w:themeTint="D8"/>
    </w:rPr>
  </w:style>
  <w:style w:type="paragraph" w:styleId="Title">
    <w:name w:val="Title"/>
    <w:basedOn w:val="Normal"/>
    <w:next w:val="Normal"/>
    <w:link w:val="TitleChar"/>
    <w:uiPriority w:val="10"/>
    <w:qFormat/>
    <w:rsid w:val="00863B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3B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3B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3B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3B00"/>
    <w:pPr>
      <w:spacing w:before="160"/>
      <w:jc w:val="center"/>
    </w:pPr>
    <w:rPr>
      <w:i/>
      <w:iCs/>
      <w:color w:val="404040" w:themeColor="text1" w:themeTint="BF"/>
    </w:rPr>
  </w:style>
  <w:style w:type="character" w:customStyle="1" w:styleId="QuoteChar">
    <w:name w:val="Quote Char"/>
    <w:basedOn w:val="DefaultParagraphFont"/>
    <w:link w:val="Quote"/>
    <w:uiPriority w:val="29"/>
    <w:rsid w:val="00863B00"/>
    <w:rPr>
      <w:i/>
      <w:iCs/>
      <w:color w:val="404040" w:themeColor="text1" w:themeTint="BF"/>
    </w:rPr>
  </w:style>
  <w:style w:type="paragraph" w:styleId="ListParagraph">
    <w:name w:val="List Paragraph"/>
    <w:basedOn w:val="Normal"/>
    <w:uiPriority w:val="34"/>
    <w:qFormat/>
    <w:rsid w:val="00863B00"/>
    <w:pPr>
      <w:ind w:left="720"/>
      <w:contextualSpacing/>
    </w:pPr>
  </w:style>
  <w:style w:type="character" w:styleId="IntenseEmphasis">
    <w:name w:val="Intense Emphasis"/>
    <w:basedOn w:val="DefaultParagraphFont"/>
    <w:uiPriority w:val="21"/>
    <w:qFormat/>
    <w:rsid w:val="00863B00"/>
    <w:rPr>
      <w:i/>
      <w:iCs/>
      <w:color w:val="0F4761" w:themeColor="accent1" w:themeShade="BF"/>
    </w:rPr>
  </w:style>
  <w:style w:type="paragraph" w:styleId="IntenseQuote">
    <w:name w:val="Intense Quote"/>
    <w:basedOn w:val="Normal"/>
    <w:next w:val="Normal"/>
    <w:link w:val="IntenseQuoteChar"/>
    <w:uiPriority w:val="30"/>
    <w:qFormat/>
    <w:rsid w:val="00863B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3B00"/>
    <w:rPr>
      <w:i/>
      <w:iCs/>
      <w:color w:val="0F4761" w:themeColor="accent1" w:themeShade="BF"/>
    </w:rPr>
  </w:style>
  <w:style w:type="character" w:styleId="IntenseReference">
    <w:name w:val="Intense Reference"/>
    <w:basedOn w:val="DefaultParagraphFont"/>
    <w:uiPriority w:val="32"/>
    <w:qFormat/>
    <w:rsid w:val="00863B00"/>
    <w:rPr>
      <w:b/>
      <w:bCs/>
      <w:smallCaps/>
      <w:color w:val="0F4761" w:themeColor="accent1" w:themeShade="BF"/>
      <w:spacing w:val="5"/>
    </w:rPr>
  </w:style>
  <w:style w:type="table" w:styleId="TableGrid">
    <w:name w:val="Table Grid"/>
    <w:basedOn w:val="TableNormal"/>
    <w:uiPriority w:val="39"/>
    <w:rsid w:val="00863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40660"/>
    <w:rPr>
      <w:b/>
      <w:bCs/>
    </w:rPr>
  </w:style>
  <w:style w:type="character" w:styleId="Hyperlink">
    <w:name w:val="Hyperlink"/>
    <w:basedOn w:val="DefaultParagraphFont"/>
    <w:uiPriority w:val="99"/>
    <w:unhideWhenUsed/>
    <w:rsid w:val="007028D3"/>
    <w:rPr>
      <w:color w:val="467886" w:themeColor="hyperlink"/>
      <w:u w:val="single"/>
    </w:rPr>
  </w:style>
  <w:style w:type="character" w:styleId="UnresolvedMention">
    <w:name w:val="Unresolved Mention"/>
    <w:basedOn w:val="DefaultParagraphFont"/>
    <w:uiPriority w:val="99"/>
    <w:semiHidden/>
    <w:unhideWhenUsed/>
    <w:rsid w:val="007028D3"/>
    <w:rPr>
      <w:color w:val="605E5C"/>
      <w:shd w:val="clear" w:color="auto" w:fill="E1DFDD"/>
    </w:rPr>
  </w:style>
  <w:style w:type="character" w:styleId="Emphasis">
    <w:name w:val="Emphasis"/>
    <w:basedOn w:val="DefaultParagraphFont"/>
    <w:uiPriority w:val="20"/>
    <w:qFormat/>
    <w:rsid w:val="007B725A"/>
    <w:rPr>
      <w:i/>
      <w:iCs/>
    </w:rPr>
  </w:style>
  <w:style w:type="paragraph" w:styleId="Header">
    <w:name w:val="header"/>
    <w:basedOn w:val="Normal"/>
    <w:link w:val="HeaderChar"/>
    <w:uiPriority w:val="99"/>
    <w:unhideWhenUsed/>
    <w:rsid w:val="008909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9C1"/>
  </w:style>
  <w:style w:type="paragraph" w:styleId="Footer">
    <w:name w:val="footer"/>
    <w:basedOn w:val="Normal"/>
    <w:link w:val="FooterChar"/>
    <w:uiPriority w:val="99"/>
    <w:unhideWhenUsed/>
    <w:rsid w:val="008909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09C1"/>
  </w:style>
  <w:style w:type="character" w:styleId="PageNumber">
    <w:name w:val="page number"/>
    <w:basedOn w:val="DefaultParagraphFont"/>
    <w:uiPriority w:val="99"/>
    <w:semiHidden/>
    <w:unhideWhenUsed/>
    <w:rsid w:val="008909C1"/>
  </w:style>
  <w:style w:type="table" w:styleId="ListTable6Colorful-Accent5">
    <w:name w:val="List Table 6 Colorful Accent 5"/>
    <w:basedOn w:val="TableNormal"/>
    <w:uiPriority w:val="51"/>
    <w:rsid w:val="00B83C13"/>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4">
    <w:name w:val="List Table 6 Colorful Accent 4"/>
    <w:basedOn w:val="TableNormal"/>
    <w:uiPriority w:val="51"/>
    <w:rsid w:val="00B83C13"/>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
    <w:name w:val="Grid Table 2"/>
    <w:basedOn w:val="TableNormal"/>
    <w:uiPriority w:val="47"/>
    <w:rsid w:val="00B83C1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4400947">
      <w:bodyDiv w:val="1"/>
      <w:marLeft w:val="0"/>
      <w:marRight w:val="0"/>
      <w:marTop w:val="0"/>
      <w:marBottom w:val="0"/>
      <w:divBdr>
        <w:top w:val="none" w:sz="0" w:space="0" w:color="auto"/>
        <w:left w:val="none" w:sz="0" w:space="0" w:color="auto"/>
        <w:bottom w:val="none" w:sz="0" w:space="0" w:color="auto"/>
        <w:right w:val="none" w:sz="0" w:space="0" w:color="auto"/>
      </w:divBdr>
    </w:div>
    <w:div w:id="494996248">
      <w:bodyDiv w:val="1"/>
      <w:marLeft w:val="0"/>
      <w:marRight w:val="0"/>
      <w:marTop w:val="0"/>
      <w:marBottom w:val="0"/>
      <w:divBdr>
        <w:top w:val="none" w:sz="0" w:space="0" w:color="auto"/>
        <w:left w:val="none" w:sz="0" w:space="0" w:color="auto"/>
        <w:bottom w:val="none" w:sz="0" w:space="0" w:color="auto"/>
        <w:right w:val="none" w:sz="0" w:space="0" w:color="auto"/>
      </w:divBdr>
    </w:div>
    <w:div w:id="497161150">
      <w:bodyDiv w:val="1"/>
      <w:marLeft w:val="0"/>
      <w:marRight w:val="0"/>
      <w:marTop w:val="0"/>
      <w:marBottom w:val="0"/>
      <w:divBdr>
        <w:top w:val="none" w:sz="0" w:space="0" w:color="auto"/>
        <w:left w:val="none" w:sz="0" w:space="0" w:color="auto"/>
        <w:bottom w:val="none" w:sz="0" w:space="0" w:color="auto"/>
        <w:right w:val="none" w:sz="0" w:space="0" w:color="auto"/>
      </w:divBdr>
    </w:div>
    <w:div w:id="531576010">
      <w:bodyDiv w:val="1"/>
      <w:marLeft w:val="0"/>
      <w:marRight w:val="0"/>
      <w:marTop w:val="0"/>
      <w:marBottom w:val="0"/>
      <w:divBdr>
        <w:top w:val="none" w:sz="0" w:space="0" w:color="auto"/>
        <w:left w:val="none" w:sz="0" w:space="0" w:color="auto"/>
        <w:bottom w:val="none" w:sz="0" w:space="0" w:color="auto"/>
        <w:right w:val="none" w:sz="0" w:space="0" w:color="auto"/>
      </w:divBdr>
    </w:div>
    <w:div w:id="655914381">
      <w:bodyDiv w:val="1"/>
      <w:marLeft w:val="0"/>
      <w:marRight w:val="0"/>
      <w:marTop w:val="0"/>
      <w:marBottom w:val="0"/>
      <w:divBdr>
        <w:top w:val="none" w:sz="0" w:space="0" w:color="auto"/>
        <w:left w:val="none" w:sz="0" w:space="0" w:color="auto"/>
        <w:bottom w:val="none" w:sz="0" w:space="0" w:color="auto"/>
        <w:right w:val="none" w:sz="0" w:space="0" w:color="auto"/>
      </w:divBdr>
    </w:div>
    <w:div w:id="841624157">
      <w:bodyDiv w:val="1"/>
      <w:marLeft w:val="0"/>
      <w:marRight w:val="0"/>
      <w:marTop w:val="0"/>
      <w:marBottom w:val="0"/>
      <w:divBdr>
        <w:top w:val="none" w:sz="0" w:space="0" w:color="auto"/>
        <w:left w:val="none" w:sz="0" w:space="0" w:color="auto"/>
        <w:bottom w:val="none" w:sz="0" w:space="0" w:color="auto"/>
        <w:right w:val="none" w:sz="0" w:space="0" w:color="auto"/>
      </w:divBdr>
    </w:div>
    <w:div w:id="1181630011">
      <w:bodyDiv w:val="1"/>
      <w:marLeft w:val="0"/>
      <w:marRight w:val="0"/>
      <w:marTop w:val="0"/>
      <w:marBottom w:val="0"/>
      <w:divBdr>
        <w:top w:val="none" w:sz="0" w:space="0" w:color="auto"/>
        <w:left w:val="none" w:sz="0" w:space="0" w:color="auto"/>
        <w:bottom w:val="none" w:sz="0" w:space="0" w:color="auto"/>
        <w:right w:val="none" w:sz="0" w:space="0" w:color="auto"/>
      </w:divBdr>
    </w:div>
    <w:div w:id="1268466336">
      <w:bodyDiv w:val="1"/>
      <w:marLeft w:val="0"/>
      <w:marRight w:val="0"/>
      <w:marTop w:val="0"/>
      <w:marBottom w:val="0"/>
      <w:divBdr>
        <w:top w:val="none" w:sz="0" w:space="0" w:color="auto"/>
        <w:left w:val="none" w:sz="0" w:space="0" w:color="auto"/>
        <w:bottom w:val="none" w:sz="0" w:space="0" w:color="auto"/>
        <w:right w:val="none" w:sz="0" w:space="0" w:color="auto"/>
      </w:divBdr>
    </w:div>
    <w:div w:id="1274556656">
      <w:bodyDiv w:val="1"/>
      <w:marLeft w:val="0"/>
      <w:marRight w:val="0"/>
      <w:marTop w:val="0"/>
      <w:marBottom w:val="0"/>
      <w:divBdr>
        <w:top w:val="none" w:sz="0" w:space="0" w:color="auto"/>
        <w:left w:val="none" w:sz="0" w:space="0" w:color="auto"/>
        <w:bottom w:val="none" w:sz="0" w:space="0" w:color="auto"/>
        <w:right w:val="none" w:sz="0" w:space="0" w:color="auto"/>
      </w:divBdr>
    </w:div>
    <w:div w:id="1275400479">
      <w:bodyDiv w:val="1"/>
      <w:marLeft w:val="0"/>
      <w:marRight w:val="0"/>
      <w:marTop w:val="0"/>
      <w:marBottom w:val="0"/>
      <w:divBdr>
        <w:top w:val="none" w:sz="0" w:space="0" w:color="auto"/>
        <w:left w:val="none" w:sz="0" w:space="0" w:color="auto"/>
        <w:bottom w:val="none" w:sz="0" w:space="0" w:color="auto"/>
        <w:right w:val="none" w:sz="0" w:space="0" w:color="auto"/>
      </w:divBdr>
    </w:div>
    <w:div w:id="1314531131">
      <w:bodyDiv w:val="1"/>
      <w:marLeft w:val="0"/>
      <w:marRight w:val="0"/>
      <w:marTop w:val="0"/>
      <w:marBottom w:val="0"/>
      <w:divBdr>
        <w:top w:val="none" w:sz="0" w:space="0" w:color="auto"/>
        <w:left w:val="none" w:sz="0" w:space="0" w:color="auto"/>
        <w:bottom w:val="none" w:sz="0" w:space="0" w:color="auto"/>
        <w:right w:val="none" w:sz="0" w:space="0" w:color="auto"/>
      </w:divBdr>
    </w:div>
    <w:div w:id="1449473512">
      <w:bodyDiv w:val="1"/>
      <w:marLeft w:val="0"/>
      <w:marRight w:val="0"/>
      <w:marTop w:val="0"/>
      <w:marBottom w:val="0"/>
      <w:divBdr>
        <w:top w:val="none" w:sz="0" w:space="0" w:color="auto"/>
        <w:left w:val="none" w:sz="0" w:space="0" w:color="auto"/>
        <w:bottom w:val="none" w:sz="0" w:space="0" w:color="auto"/>
        <w:right w:val="none" w:sz="0" w:space="0" w:color="auto"/>
      </w:divBdr>
    </w:div>
    <w:div w:id="1512449910">
      <w:bodyDiv w:val="1"/>
      <w:marLeft w:val="0"/>
      <w:marRight w:val="0"/>
      <w:marTop w:val="0"/>
      <w:marBottom w:val="0"/>
      <w:divBdr>
        <w:top w:val="none" w:sz="0" w:space="0" w:color="auto"/>
        <w:left w:val="none" w:sz="0" w:space="0" w:color="auto"/>
        <w:bottom w:val="none" w:sz="0" w:space="0" w:color="auto"/>
        <w:right w:val="none" w:sz="0" w:space="0" w:color="auto"/>
      </w:divBdr>
    </w:div>
    <w:div w:id="1597127593">
      <w:bodyDiv w:val="1"/>
      <w:marLeft w:val="0"/>
      <w:marRight w:val="0"/>
      <w:marTop w:val="0"/>
      <w:marBottom w:val="0"/>
      <w:divBdr>
        <w:top w:val="none" w:sz="0" w:space="0" w:color="auto"/>
        <w:left w:val="none" w:sz="0" w:space="0" w:color="auto"/>
        <w:bottom w:val="none" w:sz="0" w:space="0" w:color="auto"/>
        <w:right w:val="none" w:sz="0" w:space="0" w:color="auto"/>
      </w:divBdr>
    </w:div>
    <w:div w:id="1773431588">
      <w:bodyDiv w:val="1"/>
      <w:marLeft w:val="0"/>
      <w:marRight w:val="0"/>
      <w:marTop w:val="0"/>
      <w:marBottom w:val="0"/>
      <w:divBdr>
        <w:top w:val="none" w:sz="0" w:space="0" w:color="auto"/>
        <w:left w:val="none" w:sz="0" w:space="0" w:color="auto"/>
        <w:bottom w:val="none" w:sz="0" w:space="0" w:color="auto"/>
        <w:right w:val="none" w:sz="0" w:space="0" w:color="auto"/>
      </w:divBdr>
    </w:div>
    <w:div w:id="2119442938">
      <w:bodyDiv w:val="1"/>
      <w:marLeft w:val="0"/>
      <w:marRight w:val="0"/>
      <w:marTop w:val="0"/>
      <w:marBottom w:val="0"/>
      <w:divBdr>
        <w:top w:val="none" w:sz="0" w:space="0" w:color="auto"/>
        <w:left w:val="none" w:sz="0" w:space="0" w:color="auto"/>
        <w:bottom w:val="none" w:sz="0" w:space="0" w:color="auto"/>
        <w:right w:val="none" w:sz="0" w:space="0" w:color="auto"/>
      </w:divBdr>
    </w:div>
    <w:div w:id="2130121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owl.purdue.edu/owl/research_and_citation/apa_style/apa_formatting_and_style_guide/general_format.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github.com/anbazhaganjr/ana535_forecasting/blob/e8568bf7c544048a8734c11de3ca621f5e4ae6b0/laboratory3/ana535_lab3_output_log.txt"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CRAN.R-project.org/" TargetMode="External"/><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otexts.com/fpp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github.com/anbazhaganjr/ana535_forecasting/blob/e8568bf7c544048a8734c11de3ca621f5e4ae6b0/laboratory3/Laboratory3.R"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F9C67-71A1-4640-9800-277355C8F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44</Pages>
  <Words>3753</Words>
  <Characters>21397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Naresh Anbazhagan</dc:creator>
  <cp:keywords/>
  <dc:description/>
  <cp:lastModifiedBy>Naresh Anbazhagan</cp:lastModifiedBy>
  <cp:revision>26</cp:revision>
  <dcterms:created xsi:type="dcterms:W3CDTF">2025-05-03T18:33:00Z</dcterms:created>
  <dcterms:modified xsi:type="dcterms:W3CDTF">2025-05-05T02:00:00Z</dcterms:modified>
</cp:coreProperties>
</file>